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9B62D" w14:textId="77777777" w:rsidR="00DD497F" w:rsidRDefault="00DD497F" w:rsidP="004652BD">
      <w:pPr>
        <w:pStyle w:val="BodyText"/>
        <w:ind w:left="1440" w:right="1440"/>
        <w:rPr>
          <w:rFonts w:ascii="Times New Roman"/>
          <w:sz w:val="20"/>
        </w:rPr>
      </w:pPr>
    </w:p>
    <w:p w14:paraId="324E9A9D" w14:textId="77777777" w:rsidR="00DD497F" w:rsidRDefault="00DD497F">
      <w:pPr>
        <w:pStyle w:val="BodyText"/>
        <w:rPr>
          <w:rFonts w:ascii="Times New Roman"/>
          <w:sz w:val="20"/>
        </w:rPr>
      </w:pPr>
    </w:p>
    <w:p w14:paraId="0C8E50B4" w14:textId="77777777" w:rsidR="00DD497F" w:rsidRDefault="00DD497F">
      <w:pPr>
        <w:pStyle w:val="BodyText"/>
        <w:rPr>
          <w:rFonts w:ascii="Times New Roman"/>
          <w:sz w:val="20"/>
        </w:rPr>
      </w:pPr>
    </w:p>
    <w:p w14:paraId="4ABAD0CC" w14:textId="77777777" w:rsidR="00DD497F" w:rsidRDefault="00DD497F">
      <w:pPr>
        <w:pStyle w:val="BodyText"/>
        <w:rPr>
          <w:rFonts w:ascii="Times New Roman"/>
          <w:sz w:val="20"/>
        </w:rPr>
      </w:pPr>
    </w:p>
    <w:p w14:paraId="7BE8FFEB" w14:textId="7DFF44D4" w:rsidR="00DD497F" w:rsidRDefault="00DD497F">
      <w:pPr>
        <w:pStyle w:val="BodyText"/>
        <w:spacing w:before="206"/>
        <w:rPr>
          <w:rFonts w:ascii="Times New Roman"/>
          <w:sz w:val="20"/>
        </w:rPr>
      </w:pPr>
    </w:p>
    <w:tbl>
      <w:tblPr>
        <w:tblW w:w="0" w:type="auto"/>
        <w:tblInd w:w="4535" w:type="dxa"/>
        <w:tblLayout w:type="fixed"/>
        <w:tblCellMar>
          <w:left w:w="0" w:type="dxa"/>
          <w:right w:w="0" w:type="dxa"/>
        </w:tblCellMar>
        <w:tblLook w:val="01E0" w:firstRow="1" w:lastRow="1" w:firstColumn="1" w:lastColumn="1" w:noHBand="0" w:noVBand="0"/>
      </w:tblPr>
      <w:tblGrid>
        <w:gridCol w:w="5436"/>
        <w:gridCol w:w="1819"/>
      </w:tblGrid>
      <w:tr w:rsidR="00DD497F" w14:paraId="145BC589" w14:textId="77777777">
        <w:trPr>
          <w:trHeight w:val="821"/>
        </w:trPr>
        <w:tc>
          <w:tcPr>
            <w:tcW w:w="5436" w:type="dxa"/>
          </w:tcPr>
          <w:p w14:paraId="34AEC419" w14:textId="037A4E5E" w:rsidR="00DD497F" w:rsidRDefault="000C4A57">
            <w:pPr>
              <w:pStyle w:val="TableParagraph"/>
              <w:spacing w:line="412" w:lineRule="exact"/>
              <w:ind w:left="50" w:right="585"/>
              <w:rPr>
                <w:rFonts w:ascii="Times New Roman"/>
                <w:b/>
                <w:sz w:val="36"/>
              </w:rPr>
            </w:pPr>
            <w:r>
              <w:rPr>
                <w:rFonts w:ascii="Times New Roman"/>
                <w:b/>
                <w:color w:val="245AA8"/>
                <w:sz w:val="36"/>
              </w:rPr>
              <w:t>Preschool</w:t>
            </w:r>
            <w:r>
              <w:rPr>
                <w:rFonts w:ascii="Times New Roman"/>
                <w:b/>
                <w:color w:val="245AA8"/>
                <w:spacing w:val="-20"/>
                <w:sz w:val="36"/>
              </w:rPr>
              <w:t xml:space="preserve"> </w:t>
            </w:r>
            <w:r>
              <w:rPr>
                <w:rFonts w:ascii="Times New Roman"/>
                <w:b/>
                <w:color w:val="245AA8"/>
                <w:sz w:val="36"/>
              </w:rPr>
              <w:t>Services</w:t>
            </w:r>
            <w:r>
              <w:rPr>
                <w:rFonts w:ascii="Times New Roman"/>
                <w:b/>
                <w:color w:val="245AA8"/>
                <w:spacing w:val="-19"/>
                <w:sz w:val="36"/>
              </w:rPr>
              <w:t xml:space="preserve"> </w:t>
            </w:r>
            <w:r>
              <w:rPr>
                <w:rFonts w:ascii="Times New Roman"/>
                <w:b/>
                <w:color w:val="245AA8"/>
                <w:spacing w:val="-2"/>
                <w:sz w:val="36"/>
              </w:rPr>
              <w:t>Administration</w:t>
            </w:r>
          </w:p>
        </w:tc>
        <w:tc>
          <w:tcPr>
            <w:tcW w:w="1819" w:type="dxa"/>
          </w:tcPr>
          <w:p w14:paraId="2FA5B1F3" w14:textId="77777777" w:rsidR="00DD497F" w:rsidRDefault="000C4A57" w:rsidP="005F3831">
            <w:pPr>
              <w:pStyle w:val="TableParagraph"/>
              <w:spacing w:line="201" w:lineRule="exact"/>
              <w:ind w:right="47"/>
              <w:jc w:val="center"/>
              <w:rPr>
                <w:rFonts w:ascii="Arial"/>
                <w:b/>
                <w:sz w:val="18"/>
              </w:rPr>
            </w:pPr>
            <w:r>
              <w:rPr>
                <w:rFonts w:ascii="Arial"/>
                <w:b/>
                <w:color w:val="003D79"/>
                <w:sz w:val="18"/>
              </w:rPr>
              <w:t>Arlene</w:t>
            </w:r>
            <w:r>
              <w:rPr>
                <w:rFonts w:ascii="Arial"/>
                <w:b/>
                <w:color w:val="003D79"/>
                <w:spacing w:val="-8"/>
                <w:sz w:val="18"/>
              </w:rPr>
              <w:t xml:space="preserve"> </w:t>
            </w:r>
            <w:r>
              <w:rPr>
                <w:rFonts w:ascii="Arial"/>
                <w:b/>
                <w:color w:val="003D79"/>
                <w:spacing w:val="-2"/>
                <w:sz w:val="18"/>
              </w:rPr>
              <w:t>Molina</w:t>
            </w:r>
          </w:p>
          <w:p w14:paraId="02A879F8" w14:textId="124A4547" w:rsidR="00DD497F" w:rsidRDefault="005F3831" w:rsidP="005F3831">
            <w:pPr>
              <w:pStyle w:val="TableParagraph"/>
              <w:spacing w:line="207" w:lineRule="exact"/>
              <w:ind w:right="47"/>
              <w:jc w:val="center"/>
              <w:rPr>
                <w:rFonts w:ascii="Arial"/>
                <w:b/>
                <w:sz w:val="18"/>
              </w:rPr>
            </w:pPr>
            <w:r>
              <w:rPr>
                <w:rFonts w:ascii="Arial"/>
                <w:b/>
                <w:color w:val="003D79"/>
                <w:spacing w:val="-2"/>
                <w:sz w:val="18"/>
              </w:rPr>
              <w:t xml:space="preserve">        Director</w:t>
            </w:r>
          </w:p>
        </w:tc>
      </w:tr>
    </w:tbl>
    <w:p w14:paraId="1FB5D338" w14:textId="1C765804" w:rsidR="00DD497F" w:rsidRDefault="002A1FBA">
      <w:pPr>
        <w:pStyle w:val="BodyText"/>
        <w:rPr>
          <w:rFonts w:ascii="Times New Roman"/>
        </w:rPr>
      </w:pPr>
      <w:r>
        <w:rPr>
          <w:noProof/>
        </w:rPr>
        <mc:AlternateContent>
          <mc:Choice Requires="wps">
            <w:drawing>
              <wp:anchor distT="0" distB="0" distL="114300" distR="114300" simplePos="0" relativeHeight="487148544" behindDoc="0" locked="0" layoutInCell="1" allowOverlap="1" wp14:anchorId="14F8DDE0" wp14:editId="3460533D">
                <wp:simplePos x="0" y="0"/>
                <wp:positionH relativeFrom="column">
                  <wp:posOffset>996950</wp:posOffset>
                </wp:positionH>
                <wp:positionV relativeFrom="paragraph">
                  <wp:posOffset>120015</wp:posOffset>
                </wp:positionV>
                <wp:extent cx="1828800" cy="771525"/>
                <wp:effectExtent l="0" t="114300" r="0" b="123825"/>
                <wp:wrapNone/>
                <wp:docPr id="13474381" name="Text Box 1"/>
                <wp:cNvGraphicFramePr/>
                <a:graphic xmlns:a="http://schemas.openxmlformats.org/drawingml/2006/main">
                  <a:graphicData uri="http://schemas.microsoft.com/office/word/2010/wordprocessingShape">
                    <wps:wsp>
                      <wps:cNvSpPr txBox="1"/>
                      <wps:spPr>
                        <a:xfrm rot="20999034">
                          <a:off x="0" y="0"/>
                          <a:ext cx="1828800" cy="771525"/>
                        </a:xfrm>
                        <a:prstGeom prst="rect">
                          <a:avLst/>
                        </a:prstGeom>
                        <a:noFill/>
                        <a:ln>
                          <a:noFill/>
                        </a:ln>
                      </wps:spPr>
                      <wps:txbx>
                        <w:txbxContent>
                          <w:p w14:paraId="49E1C180" w14:textId="6AAAD250" w:rsidR="002A1FBA" w:rsidRPr="002A1FBA" w:rsidRDefault="002A1FBA" w:rsidP="005575EC">
                            <w:pPr>
                              <w:pStyle w:val="TableParagraph"/>
                              <w:spacing w:before="360" w:line="412" w:lineRule="exact"/>
                              <w:ind w:left="50" w:right="585"/>
                              <w:jc w:val="center"/>
                              <w:rPr>
                                <w:rFonts w:ascii="Times New Roman"/>
                                <w:color w:val="245AA8"/>
                                <w:sz w:val="72"/>
                                <w:szCs w:val="72"/>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4F8DDE0" id="_x0000_t202" coordsize="21600,21600" o:spt="202" path="m,l,21600r21600,l21600,xe">
                <v:stroke joinstyle="miter"/>
                <v:path gradientshapeok="t" o:connecttype="rect"/>
              </v:shapetype>
              <v:shape id="Text Box 1" o:spid="_x0000_s1026" type="#_x0000_t202" style="position:absolute;margin-left:78.5pt;margin-top:9.45pt;width:2in;height:60.75pt;rotation:-656415fd;z-index:4871485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" filled="f" stroked="f">
                <v:textbox>
                  <w:txbxContent>
                    <w:p w14:paraId="49E1C180" w14:textId="6AAAD250" w:rsidR="002A1FBA" w:rsidRPr="002A1FBA" w:rsidRDefault="002A1FBA" w:rsidP="005575EC">
                      <w:pPr>
                        <w:pStyle w:val="TableParagraph"/>
                        <w:spacing w:before="360" w:line="412" w:lineRule="exact"/>
                        <w:ind w:left="50" w:right="585"/>
                        <w:jc w:val="center"/>
                        <w:rPr>
                          <w:rFonts w:ascii="Times New Roman"/>
                          <w:color w:val="245AA8"/>
                          <w:sz w:val="72"/>
                          <w:szCs w:val="72"/>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p>
                  </w:txbxContent>
                </v:textbox>
              </v:shape>
            </w:pict>
          </mc:Fallback>
        </mc:AlternateContent>
      </w:r>
    </w:p>
    <w:p w14:paraId="1D74C989" w14:textId="0E20287C" w:rsidR="00DD497F" w:rsidRDefault="00DD497F">
      <w:pPr>
        <w:pStyle w:val="BodyText"/>
        <w:rPr>
          <w:rFonts w:ascii="Times New Roman"/>
        </w:rPr>
      </w:pPr>
    </w:p>
    <w:p w14:paraId="24645D78" w14:textId="35FF413B" w:rsidR="00DD497F" w:rsidRDefault="00DD497F" w:rsidP="00E45CF9">
      <w:pPr>
        <w:pStyle w:val="BodyText"/>
        <w:jc w:val="right"/>
        <w:rPr>
          <w:rFonts w:ascii="Times New Roman"/>
        </w:rPr>
      </w:pPr>
    </w:p>
    <w:p w14:paraId="22C6DC8F" w14:textId="6B938745" w:rsidR="002F74EB" w:rsidRDefault="000C4A57" w:rsidP="009750CC">
      <w:pPr>
        <w:pStyle w:val="Heading1"/>
        <w:jc w:val="left"/>
      </w:pPr>
      <w:bookmarkStart w:id="0" w:name="_Hlk203935985"/>
      <w:r>
        <w:rPr>
          <w:noProof/>
        </w:rPr>
        <mc:AlternateContent>
          <mc:Choice Requires="wpg">
            <w:drawing>
              <wp:anchor distT="0" distB="0" distL="0" distR="0" simplePos="0" relativeHeight="487146496" behindDoc="1" locked="0" layoutInCell="1" allowOverlap="1" wp14:anchorId="05744C77" wp14:editId="4D0C4644">
                <wp:simplePos x="0" y="0"/>
                <wp:positionH relativeFrom="page">
                  <wp:posOffset>153330</wp:posOffset>
                </wp:positionH>
                <wp:positionV relativeFrom="paragraph">
                  <wp:posOffset>-2053454</wp:posOffset>
                </wp:positionV>
                <wp:extent cx="7463790" cy="1685289"/>
                <wp:effectExtent l="0" t="0" r="0" b="0"/>
                <wp:wrapNone/>
                <wp:docPr id="1" name="Group 1" descr="San Bernardino County logo"/>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63790" cy="1685289"/>
                          <a:chOff x="0" y="0"/>
                          <a:chExt cx="7463790" cy="1685289"/>
                        </a:xfrm>
                      </wpg:grpSpPr>
                      <pic:pic xmlns:pic="http://schemas.openxmlformats.org/drawingml/2006/picture">
                        <pic:nvPicPr>
                          <pic:cNvPr id="2" name="Image 2"/>
                          <pic:cNvPicPr/>
                        </pic:nvPicPr>
                        <pic:blipFill>
                          <a:blip r:embed="rId11" cstate="print"/>
                          <a:stretch>
                            <a:fillRect/>
                          </a:stretch>
                        </pic:blipFill>
                        <pic:spPr>
                          <a:xfrm>
                            <a:off x="0" y="0"/>
                            <a:ext cx="7463579" cy="1685258"/>
                          </a:xfrm>
                          <a:prstGeom prst="rect">
                            <a:avLst/>
                          </a:prstGeom>
                        </pic:spPr>
                      </pic:pic>
                      <wps:wsp>
                        <wps:cNvPr id="3" name="Textbox 3" descr="San Bernardino County logo"/>
                        <wps:cNvSpPr txBox="1"/>
                        <wps:spPr>
                          <a:xfrm>
                            <a:off x="0" y="0"/>
                            <a:ext cx="7463790" cy="1685289"/>
                          </a:xfrm>
                          <a:prstGeom prst="rect">
                            <a:avLst/>
                          </a:prstGeom>
                        </wps:spPr>
                        <wps:txbx>
                          <w:txbxContent>
                            <w:p w14:paraId="0B9FFB12" w14:textId="77777777" w:rsidR="00DD497F" w:rsidRDefault="00DD497F">
                              <w:pPr>
                                <w:rPr>
                                  <w:sz w:val="18"/>
                                </w:rPr>
                              </w:pPr>
                            </w:p>
                            <w:p w14:paraId="136F9DEF" w14:textId="77777777" w:rsidR="00DD497F" w:rsidRDefault="00DD497F">
                              <w:pPr>
                                <w:spacing w:before="10"/>
                                <w:rPr>
                                  <w:sz w:val="18"/>
                                </w:rPr>
                              </w:pPr>
                            </w:p>
                            <w:p w14:paraId="3C0A9CBC" w14:textId="35DFE013" w:rsidR="00DD497F" w:rsidRDefault="009750CC">
                              <w:pPr>
                                <w:ind w:left="3330"/>
                                <w:rPr>
                                  <w:sz w:val="18"/>
                                </w:rPr>
                              </w:pPr>
                              <w:r>
                                <w:rPr>
                                  <w:color w:val="245AA8"/>
                                  <w:sz w:val="18"/>
                                </w:rPr>
                                <w:t>8163 Rochester Ave.</w:t>
                              </w:r>
                              <w:r w:rsidR="000C4A57">
                                <w:rPr>
                                  <w:color w:val="245AA8"/>
                                  <w:sz w:val="18"/>
                                </w:rPr>
                                <w:t>,</w:t>
                              </w:r>
                              <w:r w:rsidR="000C4A57">
                                <w:rPr>
                                  <w:color w:val="245AA8"/>
                                  <w:spacing w:val="-3"/>
                                  <w:sz w:val="18"/>
                                </w:rPr>
                                <w:t xml:space="preserve"> </w:t>
                              </w:r>
                              <w:r>
                                <w:rPr>
                                  <w:color w:val="245AA8"/>
                                  <w:spacing w:val="-3"/>
                                  <w:sz w:val="18"/>
                                </w:rPr>
                                <w:t xml:space="preserve">Rancho Cucamonga, </w:t>
                              </w:r>
                              <w:r w:rsidR="000C4A57">
                                <w:rPr>
                                  <w:color w:val="245AA8"/>
                                  <w:sz w:val="18"/>
                                </w:rPr>
                                <w:t>CA</w:t>
                              </w:r>
                              <w:r>
                                <w:rPr>
                                  <w:color w:val="245AA8"/>
                                  <w:spacing w:val="-5"/>
                                  <w:sz w:val="18"/>
                                </w:rPr>
                                <w:t xml:space="preserve"> 91730</w:t>
                              </w:r>
                              <w:r w:rsidR="000C4A57">
                                <w:rPr>
                                  <w:color w:val="245AA8"/>
                                  <w:spacing w:val="68"/>
                                  <w:w w:val="150"/>
                                  <w:sz w:val="18"/>
                                </w:rPr>
                                <w:t xml:space="preserve"> </w:t>
                              </w:r>
                              <w:r w:rsidR="000C4A57">
                                <w:rPr>
                                  <w:color w:val="245AA8"/>
                                  <w:sz w:val="18"/>
                                </w:rPr>
                                <w:t>|</w:t>
                              </w:r>
                              <w:r w:rsidR="000C4A57">
                                <w:rPr>
                                  <w:color w:val="245AA8"/>
                                  <w:spacing w:val="65"/>
                                  <w:w w:val="150"/>
                                  <w:sz w:val="18"/>
                                </w:rPr>
                                <w:t xml:space="preserve"> </w:t>
                              </w:r>
                              <w:r w:rsidR="000C4A57">
                                <w:rPr>
                                  <w:color w:val="245AA8"/>
                                  <w:sz w:val="18"/>
                                </w:rPr>
                                <w:t>Phone:</w:t>
                              </w:r>
                              <w:r w:rsidR="000C4A57">
                                <w:rPr>
                                  <w:color w:val="245AA8"/>
                                  <w:spacing w:val="-3"/>
                                  <w:sz w:val="18"/>
                                </w:rPr>
                                <w:t xml:space="preserve"> </w:t>
                              </w:r>
                              <w:r w:rsidR="000C4A57">
                                <w:rPr>
                                  <w:color w:val="245AA8"/>
                                  <w:sz w:val="18"/>
                                </w:rPr>
                                <w:t>909</w:t>
                              </w:r>
                              <w:r>
                                <w:rPr>
                                  <w:color w:val="245AA8"/>
                                  <w:sz w:val="18"/>
                                </w:rPr>
                                <w:t>-945-6478</w:t>
                              </w:r>
                              <w:r w:rsidR="000C4A57">
                                <w:rPr>
                                  <w:color w:val="245AA8"/>
                                  <w:spacing w:val="67"/>
                                  <w:w w:val="150"/>
                                  <w:sz w:val="18"/>
                                </w:rPr>
                                <w:t xml:space="preserve"> </w:t>
                              </w:r>
                              <w:r w:rsidR="000C4A57">
                                <w:rPr>
                                  <w:color w:val="245AA8"/>
                                  <w:sz w:val="18"/>
                                </w:rPr>
                                <w:t>Fax:</w:t>
                              </w:r>
                              <w:r w:rsidR="000C4A57">
                                <w:rPr>
                                  <w:color w:val="245AA8"/>
                                  <w:spacing w:val="-5"/>
                                  <w:sz w:val="18"/>
                                </w:rPr>
                                <w:t xml:space="preserve"> </w:t>
                              </w:r>
                              <w:r w:rsidR="000C4A57">
                                <w:rPr>
                                  <w:color w:val="245AA8"/>
                                  <w:spacing w:val="-2"/>
                                  <w:sz w:val="18"/>
                                </w:rPr>
                                <w:t>909.383.2080</w:t>
                              </w:r>
                            </w:p>
                          </w:txbxContent>
                        </wps:txbx>
                        <wps:bodyPr wrap="square" lIns="0" tIns="0" rIns="0" bIns="0" rtlCol="0">
                          <a:noAutofit/>
                        </wps:bodyPr>
                      </wps:wsp>
                    </wpg:wgp>
                  </a:graphicData>
                </a:graphic>
              </wp:anchor>
            </w:drawing>
          </mc:Choice>
          <mc:Fallback>
            <w:pict>
              <v:group w14:anchorId="05744C77" id="Group 1" o:spid="_x0000_s1027" alt="San Bernardino County logo" style="position:absolute;left:0;text-align:left;margin-left:12.05pt;margin-top:-161.7pt;width:587.7pt;height:132.7pt;z-index:-16169984;mso-wrap-distance-left:0;mso-wrap-distance-right:0;mso-position-horizontal-relative:page" coordsize="74637,1685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YeaDg9qxdX8W6T4furO21C9htp7ttkKO2C5rZDfNWEasZylGL+ErlaJKKKK3JCiiigBiAAcUrdO&#10;lZHiDxNpnhm3im1O7js4pZPKR5TgFq0IJ1uIw8bK6HoynrWXtIOXJze8VaVuYs0UUVqS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I84Arzv4v/DOPx5ojSQRKusWylraT1P92vRSw20Z4rhx&#10;eEp42hPD1/hka06kqUvaQOC+F3w2t/AGjqrBJdTmXdc3A9f7q/7Nd7nrR35PFGQarDYalhKMaFCP&#10;LGIVKkqsuaQ+iiiuwy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8" type="#_x0000_t75" style="position:absolute;width:74635;height:168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">
                  <v:imagedata r:id="rId12" o:title=""/>
                </v:shape>
                <v:shape id="Textbox 3" o:spid="_x0000_s1029" type="#_x0000_t202" alt="San Bernardino County logo" style="position:absolute;width:74637;height:16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0B9FFB12" w14:textId="77777777" w:rsidR="00DD497F" w:rsidRDefault="00DD497F">
                        <w:pPr>
                          <w:rPr>
                            <w:sz w:val="18"/>
                          </w:rPr>
                        </w:pPr>
                      </w:p>
                      <w:p w14:paraId="136F9DEF" w14:textId="77777777" w:rsidR="00DD497F" w:rsidRDefault="00DD497F">
                        <w:pPr>
                          <w:spacing w:before="10"/>
                          <w:rPr>
                            <w:sz w:val="18"/>
                          </w:rPr>
                        </w:pPr>
                      </w:p>
                      <w:p w14:paraId="3C0A9CBC" w14:textId="35DFE013" w:rsidR="00DD497F" w:rsidRDefault="009750CC">
                        <w:pPr>
                          <w:ind w:left="3330"/>
                          <w:rPr>
                            <w:sz w:val="18"/>
                          </w:rPr>
                        </w:pPr>
                        <w:r>
                          <w:rPr>
                            <w:color w:val="245AA8"/>
                            <w:sz w:val="18"/>
                          </w:rPr>
                          <w:t>8163 Rochester Ave.</w:t>
                        </w:r>
                        <w:r w:rsidR="000C4A57">
                          <w:rPr>
                            <w:color w:val="245AA8"/>
                            <w:sz w:val="18"/>
                          </w:rPr>
                          <w:t>,</w:t>
                        </w:r>
                        <w:r w:rsidR="000C4A57">
                          <w:rPr>
                            <w:color w:val="245AA8"/>
                            <w:spacing w:val="-3"/>
                            <w:sz w:val="18"/>
                          </w:rPr>
                          <w:t xml:space="preserve"> </w:t>
                        </w:r>
                        <w:r>
                          <w:rPr>
                            <w:color w:val="245AA8"/>
                            <w:spacing w:val="-3"/>
                            <w:sz w:val="18"/>
                          </w:rPr>
                          <w:t xml:space="preserve">Rancho Cucamonga, </w:t>
                        </w:r>
                        <w:r w:rsidR="000C4A57">
                          <w:rPr>
                            <w:color w:val="245AA8"/>
                            <w:sz w:val="18"/>
                          </w:rPr>
                          <w:t>CA</w:t>
                        </w:r>
                        <w:r>
                          <w:rPr>
                            <w:color w:val="245AA8"/>
                            <w:spacing w:val="-5"/>
                            <w:sz w:val="18"/>
                          </w:rPr>
                          <w:t xml:space="preserve"> 91730</w:t>
                        </w:r>
                        <w:r w:rsidR="000C4A57">
                          <w:rPr>
                            <w:color w:val="245AA8"/>
                            <w:spacing w:val="68"/>
                            <w:w w:val="150"/>
                            <w:sz w:val="18"/>
                          </w:rPr>
                          <w:t xml:space="preserve"> </w:t>
                        </w:r>
                        <w:r w:rsidR="000C4A57">
                          <w:rPr>
                            <w:color w:val="245AA8"/>
                            <w:sz w:val="18"/>
                          </w:rPr>
                          <w:t>|</w:t>
                        </w:r>
                        <w:r w:rsidR="000C4A57">
                          <w:rPr>
                            <w:color w:val="245AA8"/>
                            <w:spacing w:val="65"/>
                            <w:w w:val="150"/>
                            <w:sz w:val="18"/>
                          </w:rPr>
                          <w:t xml:space="preserve"> </w:t>
                        </w:r>
                        <w:r w:rsidR="000C4A57">
                          <w:rPr>
                            <w:color w:val="245AA8"/>
                            <w:sz w:val="18"/>
                          </w:rPr>
                          <w:t>Phone:</w:t>
                        </w:r>
                        <w:r w:rsidR="000C4A57">
                          <w:rPr>
                            <w:color w:val="245AA8"/>
                            <w:spacing w:val="-3"/>
                            <w:sz w:val="18"/>
                          </w:rPr>
                          <w:t xml:space="preserve"> </w:t>
                        </w:r>
                        <w:r w:rsidR="000C4A57">
                          <w:rPr>
                            <w:color w:val="245AA8"/>
                            <w:sz w:val="18"/>
                          </w:rPr>
                          <w:t>909</w:t>
                        </w:r>
                        <w:r>
                          <w:rPr>
                            <w:color w:val="245AA8"/>
                            <w:sz w:val="18"/>
                          </w:rPr>
                          <w:t>-945-6478</w:t>
                        </w:r>
                        <w:r w:rsidR="000C4A57">
                          <w:rPr>
                            <w:color w:val="245AA8"/>
                            <w:spacing w:val="67"/>
                            <w:w w:val="150"/>
                            <w:sz w:val="18"/>
                          </w:rPr>
                          <w:t xml:space="preserve"> </w:t>
                        </w:r>
                        <w:r w:rsidR="000C4A57">
                          <w:rPr>
                            <w:color w:val="245AA8"/>
                            <w:sz w:val="18"/>
                          </w:rPr>
                          <w:t>Fax:</w:t>
                        </w:r>
                        <w:r w:rsidR="000C4A57">
                          <w:rPr>
                            <w:color w:val="245AA8"/>
                            <w:spacing w:val="-5"/>
                            <w:sz w:val="18"/>
                          </w:rPr>
                          <w:t xml:space="preserve"> </w:t>
                        </w:r>
                        <w:r w:rsidR="000C4A57">
                          <w:rPr>
                            <w:color w:val="245AA8"/>
                            <w:spacing w:val="-2"/>
                            <w:sz w:val="18"/>
                          </w:rPr>
                          <w:t>909.383.2080</w:t>
                        </w:r>
                      </w:p>
                    </w:txbxContent>
                  </v:textbox>
                </v:shape>
                <w10:wrap anchorx="page"/>
              </v:group>
            </w:pict>
          </mc:Fallback>
        </mc:AlternateContent>
      </w:r>
      <w:r w:rsidR="009750CC">
        <w:t xml:space="preserve">                                 </w:t>
      </w:r>
      <w:r>
        <w:t>Head</w:t>
      </w:r>
      <w:r>
        <w:rPr>
          <w:spacing w:val="-6"/>
        </w:rPr>
        <w:t xml:space="preserve"> </w:t>
      </w:r>
      <w:r>
        <w:t>Start</w:t>
      </w:r>
      <w:r>
        <w:rPr>
          <w:spacing w:val="-6"/>
        </w:rPr>
        <w:t xml:space="preserve"> </w:t>
      </w:r>
      <w:r>
        <w:t>and</w:t>
      </w:r>
      <w:r>
        <w:rPr>
          <w:spacing w:val="-4"/>
        </w:rPr>
        <w:t xml:space="preserve"> </w:t>
      </w:r>
      <w:r>
        <w:t>Early</w:t>
      </w:r>
      <w:r>
        <w:rPr>
          <w:spacing w:val="-6"/>
        </w:rPr>
        <w:t xml:space="preserve"> </w:t>
      </w:r>
      <w:r>
        <w:t>Head</w:t>
      </w:r>
      <w:r>
        <w:rPr>
          <w:spacing w:val="-4"/>
        </w:rPr>
        <w:t xml:space="preserve"> </w:t>
      </w:r>
      <w:r>
        <w:t>Start</w:t>
      </w:r>
      <w:r>
        <w:rPr>
          <w:spacing w:val="-6"/>
        </w:rPr>
        <w:t xml:space="preserve"> </w:t>
      </w:r>
      <w:r>
        <w:t>Grant</w:t>
      </w:r>
      <w:r>
        <w:rPr>
          <w:spacing w:val="-2"/>
        </w:rPr>
        <w:t xml:space="preserve"> </w:t>
      </w:r>
    </w:p>
    <w:p w14:paraId="153FD2B3" w14:textId="055F9D49" w:rsidR="00DD497F" w:rsidRDefault="009750CC" w:rsidP="009750CC">
      <w:pPr>
        <w:pStyle w:val="Heading1"/>
        <w:jc w:val="left"/>
      </w:pPr>
      <w:r>
        <w:t xml:space="preserve">                                   </w:t>
      </w:r>
      <w:r w:rsidR="00EF37E5">
        <w:t xml:space="preserve">Budget Transfer </w:t>
      </w:r>
      <w:r w:rsidR="00F961B8">
        <w:t>and Carryover Request</w:t>
      </w:r>
    </w:p>
    <w:p w14:paraId="4C82E3E9" w14:textId="77777777" w:rsidR="00DD497F" w:rsidRDefault="000C4A57" w:rsidP="009750CC">
      <w:pPr>
        <w:pStyle w:val="Heading1"/>
        <w:rPr>
          <w:spacing w:val="-2"/>
        </w:rPr>
      </w:pPr>
      <w:r>
        <w:t>Approval</w:t>
      </w:r>
      <w:r>
        <w:rPr>
          <w:spacing w:val="-5"/>
        </w:rPr>
        <w:t xml:space="preserve"> </w:t>
      </w:r>
      <w:r>
        <w:t>by</w:t>
      </w:r>
      <w:r>
        <w:rPr>
          <w:spacing w:val="-7"/>
        </w:rPr>
        <w:t xml:space="preserve"> </w:t>
      </w:r>
      <w:r>
        <w:t>Policy</w:t>
      </w:r>
      <w:r>
        <w:rPr>
          <w:spacing w:val="-4"/>
        </w:rPr>
        <w:t xml:space="preserve"> </w:t>
      </w:r>
      <w:r>
        <w:t>Council</w:t>
      </w:r>
      <w:r>
        <w:rPr>
          <w:spacing w:val="-4"/>
        </w:rPr>
        <w:t xml:space="preserve"> </w:t>
      </w:r>
      <w:r>
        <w:t>and</w:t>
      </w:r>
      <w:r>
        <w:rPr>
          <w:spacing w:val="-4"/>
        </w:rPr>
        <w:t xml:space="preserve"> </w:t>
      </w:r>
      <w:r>
        <w:t>Shared</w:t>
      </w:r>
      <w:r>
        <w:rPr>
          <w:spacing w:val="-9"/>
        </w:rPr>
        <w:t xml:space="preserve"> </w:t>
      </w:r>
      <w:r>
        <w:t>Governance</w:t>
      </w:r>
      <w:r>
        <w:rPr>
          <w:spacing w:val="-4"/>
        </w:rPr>
        <w:t xml:space="preserve"> </w:t>
      </w:r>
      <w:r>
        <w:rPr>
          <w:spacing w:val="-2"/>
        </w:rPr>
        <w:t>Board</w:t>
      </w:r>
    </w:p>
    <w:p w14:paraId="5CA1F876" w14:textId="77777777" w:rsidR="00B551A9" w:rsidRDefault="00B551A9" w:rsidP="002F74EB">
      <w:pPr>
        <w:spacing w:line="251" w:lineRule="exact"/>
        <w:ind w:left="2359" w:right="2359"/>
        <w:jc w:val="center"/>
        <w:rPr>
          <w:b/>
          <w:spacing w:val="-2"/>
        </w:rPr>
      </w:pPr>
    </w:p>
    <w:p w14:paraId="546E350A" w14:textId="77777777" w:rsidR="00DD497F" w:rsidRDefault="00DD497F" w:rsidP="00657037">
      <w:pPr>
        <w:pStyle w:val="BodyText"/>
        <w:spacing w:before="1"/>
        <w:ind w:left="1440"/>
        <w:rPr>
          <w:b/>
        </w:rPr>
      </w:pPr>
    </w:p>
    <w:p w14:paraId="12BCEDAB" w14:textId="77777777" w:rsidR="002100EC" w:rsidRPr="002100EC" w:rsidRDefault="00525EB9" w:rsidP="002100EC">
      <w:pPr>
        <w:pStyle w:val="BodyText"/>
        <w:spacing w:line="360" w:lineRule="auto"/>
        <w:ind w:left="1440" w:right="1440"/>
      </w:pPr>
      <w:bookmarkStart w:id="1" w:name="_Hlk200916513"/>
      <w:r w:rsidRPr="00525EB9">
        <w:t xml:space="preserve">The San Bernardino County Preschool Services Department (PSD) is submitting a request for a budget adjustment </w:t>
      </w:r>
      <w:r>
        <w:t xml:space="preserve">and carryover amount </w:t>
      </w:r>
      <w:r w:rsidRPr="00525EB9">
        <w:t xml:space="preserve">under Award No. 09CH013239-01. </w:t>
      </w:r>
      <w:r w:rsidR="002100EC" w:rsidRPr="002100EC">
        <w:t>The purpose of this request is to reallocate savings from various projects to priority areas that strengthen safety measures and enhance the overall well-being of enrolled preschool children and their families.</w:t>
      </w:r>
    </w:p>
    <w:p w14:paraId="74F67489" w14:textId="77777777" w:rsidR="002100EC" w:rsidRPr="002100EC" w:rsidRDefault="002100EC" w:rsidP="002100EC">
      <w:pPr>
        <w:pStyle w:val="BodyText"/>
        <w:spacing w:line="360" w:lineRule="auto"/>
        <w:ind w:left="1440" w:right="1440"/>
      </w:pPr>
      <w:r w:rsidRPr="002100EC">
        <w:t>The proposed budget transfer and anticipated carryover will not alter the total award amount of $66,032,669, as all changes are confined to reallocations within existing budget line items. Detailed information is presented in the tables below by Program, CAN number, and Budget Categories.</w:t>
      </w:r>
    </w:p>
    <w:tbl>
      <w:tblPr>
        <w:tblW w:w="10155" w:type="dxa"/>
        <w:tblInd w:w="1080" w:type="dxa"/>
        <w:tblLook w:val="04A0" w:firstRow="1" w:lastRow="0" w:firstColumn="1" w:lastColumn="0" w:noHBand="0" w:noVBand="1"/>
      </w:tblPr>
      <w:tblGrid>
        <w:gridCol w:w="626"/>
        <w:gridCol w:w="1412"/>
        <w:gridCol w:w="1357"/>
        <w:gridCol w:w="1357"/>
        <w:gridCol w:w="1357"/>
        <w:gridCol w:w="1357"/>
        <w:gridCol w:w="1332"/>
        <w:gridCol w:w="1357"/>
      </w:tblGrid>
      <w:tr w:rsidR="00705681" w:rsidRPr="00705681" w14:paraId="305F5F63" w14:textId="77777777" w:rsidTr="002100EC">
        <w:trPr>
          <w:trHeight w:val="142"/>
        </w:trPr>
        <w:tc>
          <w:tcPr>
            <w:tcW w:w="10155" w:type="dxa"/>
            <w:gridSpan w:val="8"/>
            <w:tcBorders>
              <w:top w:val="nil"/>
              <w:left w:val="nil"/>
              <w:bottom w:val="single" w:sz="4" w:space="0" w:color="auto"/>
              <w:right w:val="nil"/>
            </w:tcBorders>
            <w:noWrap/>
            <w:vAlign w:val="center"/>
            <w:hideMark/>
          </w:tcPr>
          <w:p w14:paraId="0390D676" w14:textId="77777777" w:rsidR="002100EC" w:rsidRDefault="002100EC" w:rsidP="00705681">
            <w:pPr>
              <w:widowControl/>
              <w:autoSpaceDE/>
              <w:autoSpaceDN/>
              <w:jc w:val="center"/>
              <w:rPr>
                <w:rFonts w:ascii="Arial Narrow" w:eastAsia="Times New Roman" w:hAnsi="Arial Narrow" w:cs="Times New Roman"/>
                <w:b/>
                <w:bCs/>
                <w:color w:val="000000"/>
                <w:sz w:val="24"/>
                <w:szCs w:val="24"/>
              </w:rPr>
            </w:pPr>
            <w:bookmarkStart w:id="2" w:name="RANGE!A1:H35"/>
          </w:p>
          <w:p w14:paraId="4625BA0D" w14:textId="5F7E18F8" w:rsidR="00705681" w:rsidRPr="003C08E5" w:rsidRDefault="00705681">
            <w:pPr>
              <w:pStyle w:val="Heading2"/>
              <w:jc w:val="center"/>
              <w:rPr>
                <w:rFonts w:ascii="Arial Narrow" w:eastAsia="Times New Roman" w:hAnsi="Arial Narrow"/>
                <w:b/>
                <w:bCs/>
                <w:sz w:val="24"/>
                <w:szCs w:val="24"/>
                <w:rPrChange w:id="3" w:author="Tucker, Crystal" w:date="2026-06-22T09:15:00Z" w16du:dateUtc="2026-06-22T16:15:00Z">
                  <w:rPr/>
                </w:rPrChange>
              </w:rPr>
              <w:pPrChange w:id="4" w:author="Tucker, Crystal" w:date="2026-06-22T09:14:00Z" w16du:dateUtc="2026-06-22T16:14:00Z">
                <w:pPr>
                  <w:widowControl/>
                  <w:autoSpaceDE/>
                  <w:autoSpaceDN/>
                  <w:jc w:val="center"/>
                </w:pPr>
              </w:pPrChange>
            </w:pPr>
            <w:r w:rsidRPr="003C08E5">
              <w:rPr>
                <w:rFonts w:ascii="Arial Narrow" w:eastAsia="Times New Roman" w:hAnsi="Arial Narrow"/>
                <w:b/>
                <w:bCs/>
                <w:color w:val="auto"/>
                <w:sz w:val="24"/>
                <w:szCs w:val="24"/>
                <w:rPrChange w:id="5" w:author="Tucker, Crystal" w:date="2026-06-22T09:15:00Z" w16du:dateUtc="2026-06-22T16:15:00Z">
                  <w:rPr/>
                </w:rPrChange>
              </w:rPr>
              <w:t>Headstart (CAN# G094122)</w:t>
            </w:r>
            <w:bookmarkEnd w:id="2"/>
          </w:p>
        </w:tc>
      </w:tr>
      <w:tr w:rsidR="00705681" w:rsidRPr="00705681" w14:paraId="0376CA39" w14:textId="77777777" w:rsidTr="002100EC">
        <w:trPr>
          <w:trHeight w:val="379"/>
        </w:trPr>
        <w:tc>
          <w:tcPr>
            <w:tcW w:w="626" w:type="dxa"/>
            <w:tcBorders>
              <w:top w:val="nil"/>
              <w:left w:val="single" w:sz="4" w:space="0" w:color="auto"/>
              <w:bottom w:val="single" w:sz="4" w:space="0" w:color="auto"/>
              <w:right w:val="single" w:sz="4" w:space="0" w:color="auto"/>
            </w:tcBorders>
            <w:shd w:val="clear" w:color="000000" w:fill="D9D9D9"/>
            <w:vAlign w:val="center"/>
            <w:hideMark/>
          </w:tcPr>
          <w:p w14:paraId="55DB2A90"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GABI Code</w:t>
            </w:r>
          </w:p>
        </w:tc>
        <w:tc>
          <w:tcPr>
            <w:tcW w:w="1412" w:type="dxa"/>
            <w:tcBorders>
              <w:top w:val="nil"/>
              <w:left w:val="nil"/>
              <w:bottom w:val="single" w:sz="4" w:space="0" w:color="auto"/>
              <w:right w:val="single" w:sz="4" w:space="0" w:color="auto"/>
            </w:tcBorders>
            <w:shd w:val="clear" w:color="000000" w:fill="D9D9D9"/>
            <w:vAlign w:val="center"/>
            <w:hideMark/>
          </w:tcPr>
          <w:p w14:paraId="53FCA8BC"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Budget Categories</w:t>
            </w:r>
          </w:p>
        </w:tc>
        <w:tc>
          <w:tcPr>
            <w:tcW w:w="1357" w:type="dxa"/>
            <w:tcBorders>
              <w:top w:val="nil"/>
              <w:left w:val="nil"/>
              <w:bottom w:val="single" w:sz="4" w:space="0" w:color="auto"/>
              <w:right w:val="single" w:sz="4" w:space="0" w:color="auto"/>
            </w:tcBorders>
            <w:shd w:val="clear" w:color="000000" w:fill="D9D9D9"/>
            <w:vAlign w:val="center"/>
            <w:hideMark/>
          </w:tcPr>
          <w:p w14:paraId="1EE206A5"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Budget AMT</w:t>
            </w:r>
          </w:p>
        </w:tc>
        <w:tc>
          <w:tcPr>
            <w:tcW w:w="1357" w:type="dxa"/>
            <w:tcBorders>
              <w:top w:val="nil"/>
              <w:left w:val="nil"/>
              <w:bottom w:val="single" w:sz="4" w:space="0" w:color="auto"/>
              <w:right w:val="single" w:sz="4" w:space="0" w:color="auto"/>
            </w:tcBorders>
            <w:shd w:val="clear" w:color="000000" w:fill="D9D9D9"/>
            <w:vAlign w:val="center"/>
            <w:hideMark/>
          </w:tcPr>
          <w:p w14:paraId="6025B351"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YTD Expenditures</w:t>
            </w:r>
          </w:p>
        </w:tc>
        <w:tc>
          <w:tcPr>
            <w:tcW w:w="1357" w:type="dxa"/>
            <w:tcBorders>
              <w:top w:val="nil"/>
              <w:left w:val="nil"/>
              <w:bottom w:val="single" w:sz="4" w:space="0" w:color="auto"/>
              <w:right w:val="single" w:sz="4" w:space="0" w:color="auto"/>
            </w:tcBorders>
            <w:shd w:val="clear" w:color="000000" w:fill="D9D9D9"/>
            <w:vAlign w:val="center"/>
            <w:hideMark/>
          </w:tcPr>
          <w:p w14:paraId="215D204A"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Projections Expenditures</w:t>
            </w:r>
          </w:p>
        </w:tc>
        <w:tc>
          <w:tcPr>
            <w:tcW w:w="1357" w:type="dxa"/>
            <w:tcBorders>
              <w:top w:val="nil"/>
              <w:left w:val="nil"/>
              <w:bottom w:val="single" w:sz="4" w:space="0" w:color="auto"/>
              <w:right w:val="single" w:sz="4" w:space="0" w:color="auto"/>
            </w:tcBorders>
            <w:shd w:val="clear" w:color="000000" w:fill="D9D9D9"/>
            <w:vAlign w:val="center"/>
            <w:hideMark/>
          </w:tcPr>
          <w:p w14:paraId="0CAC8603"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Available Funds</w:t>
            </w:r>
          </w:p>
        </w:tc>
        <w:tc>
          <w:tcPr>
            <w:tcW w:w="1332" w:type="dxa"/>
            <w:tcBorders>
              <w:top w:val="nil"/>
              <w:left w:val="nil"/>
              <w:bottom w:val="single" w:sz="4" w:space="0" w:color="auto"/>
              <w:right w:val="single" w:sz="4" w:space="0" w:color="auto"/>
            </w:tcBorders>
            <w:shd w:val="clear" w:color="000000" w:fill="D9D9D9"/>
            <w:vAlign w:val="center"/>
            <w:hideMark/>
          </w:tcPr>
          <w:p w14:paraId="519DCD5F"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Request for Budget Adjustments</w:t>
            </w:r>
          </w:p>
        </w:tc>
        <w:tc>
          <w:tcPr>
            <w:tcW w:w="1357" w:type="dxa"/>
            <w:tcBorders>
              <w:top w:val="nil"/>
              <w:left w:val="nil"/>
              <w:bottom w:val="single" w:sz="4" w:space="0" w:color="auto"/>
              <w:right w:val="single" w:sz="4" w:space="0" w:color="auto"/>
            </w:tcBorders>
            <w:shd w:val="clear" w:color="000000" w:fill="D9D9D9"/>
            <w:vAlign w:val="center"/>
            <w:hideMark/>
          </w:tcPr>
          <w:p w14:paraId="2DDC9CC4" w14:textId="5AC134D5" w:rsidR="00705681" w:rsidRPr="00705681" w:rsidRDefault="00525EB9"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 xml:space="preserve">Anticipated </w:t>
            </w:r>
            <w:r w:rsidR="00705681" w:rsidRPr="00705681">
              <w:rPr>
                <w:rFonts w:ascii="Arial Narrow" w:eastAsia="Times New Roman" w:hAnsi="Arial Narrow" w:cs="Times New Roman"/>
                <w:b/>
                <w:bCs/>
                <w:color w:val="000000"/>
                <w:sz w:val="20"/>
                <w:szCs w:val="20"/>
              </w:rPr>
              <w:t>Carryover Request</w:t>
            </w:r>
          </w:p>
        </w:tc>
      </w:tr>
      <w:tr w:rsidR="00705681" w:rsidRPr="00705681" w14:paraId="6CDA2FBD"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7F3896F7"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A</w:t>
            </w:r>
          </w:p>
        </w:tc>
        <w:tc>
          <w:tcPr>
            <w:tcW w:w="1412" w:type="dxa"/>
            <w:tcBorders>
              <w:top w:val="nil"/>
              <w:left w:val="nil"/>
              <w:bottom w:val="single" w:sz="4" w:space="0" w:color="auto"/>
              <w:right w:val="single" w:sz="4" w:space="0" w:color="auto"/>
            </w:tcBorders>
            <w:vAlign w:val="center"/>
            <w:hideMark/>
          </w:tcPr>
          <w:p w14:paraId="39046CA7"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Salaries</w:t>
            </w:r>
          </w:p>
        </w:tc>
        <w:tc>
          <w:tcPr>
            <w:tcW w:w="1357" w:type="dxa"/>
            <w:tcBorders>
              <w:top w:val="nil"/>
              <w:left w:val="nil"/>
              <w:bottom w:val="single" w:sz="4" w:space="0" w:color="auto"/>
              <w:right w:val="single" w:sz="4" w:space="0" w:color="auto"/>
            </w:tcBorders>
            <w:noWrap/>
            <w:vAlign w:val="center"/>
            <w:hideMark/>
          </w:tcPr>
          <w:p w14:paraId="79C9244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16,834,913.00 </w:t>
            </w:r>
          </w:p>
        </w:tc>
        <w:tc>
          <w:tcPr>
            <w:tcW w:w="1357" w:type="dxa"/>
            <w:tcBorders>
              <w:top w:val="nil"/>
              <w:left w:val="nil"/>
              <w:bottom w:val="single" w:sz="4" w:space="0" w:color="auto"/>
              <w:right w:val="single" w:sz="4" w:space="0" w:color="auto"/>
            </w:tcBorders>
            <w:noWrap/>
            <w:vAlign w:val="center"/>
            <w:hideMark/>
          </w:tcPr>
          <w:p w14:paraId="34826B73"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13,454,802.67 </w:t>
            </w:r>
          </w:p>
        </w:tc>
        <w:tc>
          <w:tcPr>
            <w:tcW w:w="1357" w:type="dxa"/>
            <w:tcBorders>
              <w:top w:val="nil"/>
              <w:left w:val="nil"/>
              <w:bottom w:val="single" w:sz="4" w:space="0" w:color="auto"/>
              <w:right w:val="single" w:sz="4" w:space="0" w:color="auto"/>
            </w:tcBorders>
            <w:noWrap/>
            <w:vAlign w:val="center"/>
            <w:hideMark/>
          </w:tcPr>
          <w:p w14:paraId="0A60EDBA"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2,165,781.00 </w:t>
            </w:r>
          </w:p>
        </w:tc>
        <w:tc>
          <w:tcPr>
            <w:tcW w:w="1357" w:type="dxa"/>
            <w:tcBorders>
              <w:top w:val="nil"/>
              <w:left w:val="nil"/>
              <w:bottom w:val="single" w:sz="4" w:space="0" w:color="auto"/>
              <w:right w:val="single" w:sz="4" w:space="0" w:color="auto"/>
            </w:tcBorders>
            <w:noWrap/>
            <w:vAlign w:val="center"/>
            <w:hideMark/>
          </w:tcPr>
          <w:p w14:paraId="438CAEF8"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1,214,329.33 </w:t>
            </w:r>
          </w:p>
        </w:tc>
        <w:tc>
          <w:tcPr>
            <w:tcW w:w="1332" w:type="dxa"/>
            <w:tcBorders>
              <w:top w:val="nil"/>
              <w:left w:val="nil"/>
              <w:bottom w:val="single" w:sz="4" w:space="0" w:color="auto"/>
              <w:right w:val="single" w:sz="4" w:space="0" w:color="auto"/>
            </w:tcBorders>
            <w:noWrap/>
            <w:vAlign w:val="center"/>
            <w:hideMark/>
          </w:tcPr>
          <w:p w14:paraId="072134FE"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(1,214,329.33)</w:t>
            </w:r>
          </w:p>
        </w:tc>
        <w:tc>
          <w:tcPr>
            <w:tcW w:w="1357" w:type="dxa"/>
            <w:tcBorders>
              <w:top w:val="nil"/>
              <w:left w:val="nil"/>
              <w:bottom w:val="single" w:sz="4" w:space="0" w:color="auto"/>
              <w:right w:val="single" w:sz="4" w:space="0" w:color="auto"/>
            </w:tcBorders>
            <w:noWrap/>
            <w:vAlign w:val="center"/>
            <w:hideMark/>
          </w:tcPr>
          <w:p w14:paraId="1FFAA009"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1223E2CE"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096667E4"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B</w:t>
            </w:r>
          </w:p>
        </w:tc>
        <w:tc>
          <w:tcPr>
            <w:tcW w:w="1412" w:type="dxa"/>
            <w:tcBorders>
              <w:top w:val="nil"/>
              <w:left w:val="nil"/>
              <w:bottom w:val="single" w:sz="4" w:space="0" w:color="auto"/>
              <w:right w:val="single" w:sz="4" w:space="0" w:color="auto"/>
            </w:tcBorders>
            <w:vAlign w:val="center"/>
            <w:hideMark/>
          </w:tcPr>
          <w:p w14:paraId="38AC3D9E"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Fringe Benefits</w:t>
            </w:r>
          </w:p>
        </w:tc>
        <w:tc>
          <w:tcPr>
            <w:tcW w:w="1357" w:type="dxa"/>
            <w:tcBorders>
              <w:top w:val="nil"/>
              <w:left w:val="nil"/>
              <w:bottom w:val="single" w:sz="4" w:space="0" w:color="auto"/>
              <w:right w:val="single" w:sz="4" w:space="0" w:color="auto"/>
            </w:tcBorders>
            <w:noWrap/>
            <w:vAlign w:val="center"/>
            <w:hideMark/>
          </w:tcPr>
          <w:p w14:paraId="42C49B2F"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7,882,155.00 </w:t>
            </w:r>
          </w:p>
        </w:tc>
        <w:tc>
          <w:tcPr>
            <w:tcW w:w="1357" w:type="dxa"/>
            <w:tcBorders>
              <w:top w:val="nil"/>
              <w:left w:val="nil"/>
              <w:bottom w:val="single" w:sz="4" w:space="0" w:color="auto"/>
              <w:right w:val="single" w:sz="4" w:space="0" w:color="auto"/>
            </w:tcBorders>
            <w:noWrap/>
            <w:vAlign w:val="center"/>
            <w:hideMark/>
          </w:tcPr>
          <w:p w14:paraId="0B822A2D"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5,603,060.16 </w:t>
            </w:r>
          </w:p>
        </w:tc>
        <w:tc>
          <w:tcPr>
            <w:tcW w:w="1357" w:type="dxa"/>
            <w:tcBorders>
              <w:top w:val="nil"/>
              <w:left w:val="nil"/>
              <w:bottom w:val="single" w:sz="4" w:space="0" w:color="auto"/>
              <w:right w:val="single" w:sz="4" w:space="0" w:color="auto"/>
            </w:tcBorders>
            <w:noWrap/>
            <w:vAlign w:val="center"/>
            <w:hideMark/>
          </w:tcPr>
          <w:p w14:paraId="1B98BA7F"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837,708.00 </w:t>
            </w:r>
          </w:p>
        </w:tc>
        <w:tc>
          <w:tcPr>
            <w:tcW w:w="1357" w:type="dxa"/>
            <w:tcBorders>
              <w:top w:val="nil"/>
              <w:left w:val="nil"/>
              <w:bottom w:val="single" w:sz="4" w:space="0" w:color="auto"/>
              <w:right w:val="single" w:sz="4" w:space="0" w:color="auto"/>
            </w:tcBorders>
            <w:noWrap/>
            <w:vAlign w:val="center"/>
            <w:hideMark/>
          </w:tcPr>
          <w:p w14:paraId="4D374BD0"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1,441,386.84 </w:t>
            </w:r>
          </w:p>
        </w:tc>
        <w:tc>
          <w:tcPr>
            <w:tcW w:w="1332" w:type="dxa"/>
            <w:tcBorders>
              <w:top w:val="nil"/>
              <w:left w:val="nil"/>
              <w:bottom w:val="single" w:sz="4" w:space="0" w:color="auto"/>
              <w:right w:val="single" w:sz="4" w:space="0" w:color="auto"/>
            </w:tcBorders>
            <w:noWrap/>
            <w:vAlign w:val="center"/>
            <w:hideMark/>
          </w:tcPr>
          <w:p w14:paraId="5D6454CF"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(1,441,386.84)</w:t>
            </w:r>
          </w:p>
        </w:tc>
        <w:tc>
          <w:tcPr>
            <w:tcW w:w="1357" w:type="dxa"/>
            <w:tcBorders>
              <w:top w:val="nil"/>
              <w:left w:val="nil"/>
              <w:bottom w:val="single" w:sz="4" w:space="0" w:color="auto"/>
              <w:right w:val="single" w:sz="4" w:space="0" w:color="auto"/>
            </w:tcBorders>
            <w:noWrap/>
            <w:vAlign w:val="center"/>
            <w:hideMark/>
          </w:tcPr>
          <w:p w14:paraId="6D1678C4"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36EF3BB8"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05C0A606"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C</w:t>
            </w:r>
          </w:p>
        </w:tc>
        <w:tc>
          <w:tcPr>
            <w:tcW w:w="1412" w:type="dxa"/>
            <w:tcBorders>
              <w:top w:val="nil"/>
              <w:left w:val="nil"/>
              <w:bottom w:val="single" w:sz="4" w:space="0" w:color="auto"/>
              <w:right w:val="single" w:sz="4" w:space="0" w:color="auto"/>
            </w:tcBorders>
            <w:vAlign w:val="center"/>
            <w:hideMark/>
          </w:tcPr>
          <w:p w14:paraId="4AADD599"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Travel</w:t>
            </w:r>
          </w:p>
        </w:tc>
        <w:tc>
          <w:tcPr>
            <w:tcW w:w="1357" w:type="dxa"/>
            <w:tcBorders>
              <w:top w:val="nil"/>
              <w:left w:val="nil"/>
              <w:bottom w:val="single" w:sz="4" w:space="0" w:color="auto"/>
              <w:right w:val="single" w:sz="4" w:space="0" w:color="auto"/>
            </w:tcBorders>
            <w:noWrap/>
            <w:vAlign w:val="center"/>
            <w:hideMark/>
          </w:tcPr>
          <w:p w14:paraId="09E828E0"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100,033.00 </w:t>
            </w:r>
          </w:p>
        </w:tc>
        <w:tc>
          <w:tcPr>
            <w:tcW w:w="1357" w:type="dxa"/>
            <w:tcBorders>
              <w:top w:val="nil"/>
              <w:left w:val="nil"/>
              <w:bottom w:val="single" w:sz="4" w:space="0" w:color="auto"/>
              <w:right w:val="single" w:sz="4" w:space="0" w:color="auto"/>
            </w:tcBorders>
            <w:noWrap/>
            <w:vAlign w:val="center"/>
            <w:hideMark/>
          </w:tcPr>
          <w:p w14:paraId="2A74C82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37,822.45 </w:t>
            </w:r>
          </w:p>
        </w:tc>
        <w:tc>
          <w:tcPr>
            <w:tcW w:w="1357" w:type="dxa"/>
            <w:tcBorders>
              <w:top w:val="nil"/>
              <w:left w:val="nil"/>
              <w:bottom w:val="single" w:sz="4" w:space="0" w:color="auto"/>
              <w:right w:val="single" w:sz="4" w:space="0" w:color="auto"/>
            </w:tcBorders>
            <w:noWrap/>
            <w:vAlign w:val="center"/>
            <w:hideMark/>
          </w:tcPr>
          <w:p w14:paraId="5D2E8103"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22,173.51 </w:t>
            </w:r>
          </w:p>
        </w:tc>
        <w:tc>
          <w:tcPr>
            <w:tcW w:w="1357" w:type="dxa"/>
            <w:tcBorders>
              <w:top w:val="nil"/>
              <w:left w:val="nil"/>
              <w:bottom w:val="single" w:sz="4" w:space="0" w:color="auto"/>
              <w:right w:val="single" w:sz="4" w:space="0" w:color="auto"/>
            </w:tcBorders>
            <w:noWrap/>
            <w:vAlign w:val="center"/>
            <w:hideMark/>
          </w:tcPr>
          <w:p w14:paraId="5C1846ED"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40,037.04 </w:t>
            </w:r>
          </w:p>
        </w:tc>
        <w:tc>
          <w:tcPr>
            <w:tcW w:w="1332" w:type="dxa"/>
            <w:tcBorders>
              <w:top w:val="nil"/>
              <w:left w:val="nil"/>
              <w:bottom w:val="single" w:sz="4" w:space="0" w:color="auto"/>
              <w:right w:val="single" w:sz="4" w:space="0" w:color="auto"/>
            </w:tcBorders>
            <w:noWrap/>
            <w:vAlign w:val="center"/>
            <w:hideMark/>
          </w:tcPr>
          <w:p w14:paraId="2A65CF16"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(40,037.04)</w:t>
            </w:r>
          </w:p>
        </w:tc>
        <w:tc>
          <w:tcPr>
            <w:tcW w:w="1357" w:type="dxa"/>
            <w:tcBorders>
              <w:top w:val="nil"/>
              <w:left w:val="nil"/>
              <w:bottom w:val="single" w:sz="4" w:space="0" w:color="auto"/>
              <w:right w:val="single" w:sz="4" w:space="0" w:color="auto"/>
            </w:tcBorders>
            <w:noWrap/>
            <w:vAlign w:val="center"/>
            <w:hideMark/>
          </w:tcPr>
          <w:p w14:paraId="1EC6426E"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69183E1F"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12D2DFCF"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D</w:t>
            </w:r>
          </w:p>
        </w:tc>
        <w:tc>
          <w:tcPr>
            <w:tcW w:w="1412" w:type="dxa"/>
            <w:tcBorders>
              <w:top w:val="nil"/>
              <w:left w:val="nil"/>
              <w:bottom w:val="single" w:sz="4" w:space="0" w:color="auto"/>
              <w:right w:val="single" w:sz="4" w:space="0" w:color="auto"/>
            </w:tcBorders>
            <w:vAlign w:val="center"/>
            <w:hideMark/>
          </w:tcPr>
          <w:p w14:paraId="3EE0B322"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Equipment</w:t>
            </w:r>
          </w:p>
        </w:tc>
        <w:tc>
          <w:tcPr>
            <w:tcW w:w="1357" w:type="dxa"/>
            <w:tcBorders>
              <w:top w:val="nil"/>
              <w:left w:val="nil"/>
              <w:bottom w:val="single" w:sz="4" w:space="0" w:color="auto"/>
              <w:right w:val="single" w:sz="4" w:space="0" w:color="auto"/>
            </w:tcBorders>
            <w:noWrap/>
            <w:vAlign w:val="center"/>
            <w:hideMark/>
          </w:tcPr>
          <w:p w14:paraId="4D44FC43"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237,421.00 </w:t>
            </w:r>
          </w:p>
        </w:tc>
        <w:tc>
          <w:tcPr>
            <w:tcW w:w="1357" w:type="dxa"/>
            <w:tcBorders>
              <w:top w:val="nil"/>
              <w:left w:val="nil"/>
              <w:bottom w:val="single" w:sz="4" w:space="0" w:color="auto"/>
              <w:right w:val="single" w:sz="4" w:space="0" w:color="auto"/>
            </w:tcBorders>
            <w:noWrap/>
            <w:vAlign w:val="center"/>
            <w:hideMark/>
          </w:tcPr>
          <w:p w14:paraId="6A8E792B"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(20,496.15)</w:t>
            </w:r>
          </w:p>
        </w:tc>
        <w:tc>
          <w:tcPr>
            <w:tcW w:w="1357" w:type="dxa"/>
            <w:tcBorders>
              <w:top w:val="nil"/>
              <w:left w:val="nil"/>
              <w:bottom w:val="single" w:sz="4" w:space="0" w:color="auto"/>
              <w:right w:val="single" w:sz="4" w:space="0" w:color="auto"/>
            </w:tcBorders>
            <w:noWrap/>
            <w:vAlign w:val="center"/>
            <w:hideMark/>
          </w:tcPr>
          <w:p w14:paraId="76CB56D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4,261.33 </w:t>
            </w:r>
          </w:p>
        </w:tc>
        <w:tc>
          <w:tcPr>
            <w:tcW w:w="1357" w:type="dxa"/>
            <w:tcBorders>
              <w:top w:val="nil"/>
              <w:left w:val="nil"/>
              <w:bottom w:val="single" w:sz="4" w:space="0" w:color="auto"/>
              <w:right w:val="single" w:sz="4" w:space="0" w:color="auto"/>
            </w:tcBorders>
            <w:noWrap/>
            <w:vAlign w:val="center"/>
            <w:hideMark/>
          </w:tcPr>
          <w:p w14:paraId="71D039DE"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253,655.82 </w:t>
            </w:r>
          </w:p>
        </w:tc>
        <w:tc>
          <w:tcPr>
            <w:tcW w:w="1332" w:type="dxa"/>
            <w:tcBorders>
              <w:top w:val="nil"/>
              <w:left w:val="nil"/>
              <w:bottom w:val="single" w:sz="4" w:space="0" w:color="auto"/>
              <w:right w:val="single" w:sz="4" w:space="0" w:color="auto"/>
            </w:tcBorders>
            <w:noWrap/>
            <w:vAlign w:val="center"/>
            <w:hideMark/>
          </w:tcPr>
          <w:p w14:paraId="5C48F4E7"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(253,655.82)</w:t>
            </w:r>
          </w:p>
        </w:tc>
        <w:tc>
          <w:tcPr>
            <w:tcW w:w="1357" w:type="dxa"/>
            <w:tcBorders>
              <w:top w:val="nil"/>
              <w:left w:val="nil"/>
              <w:bottom w:val="single" w:sz="4" w:space="0" w:color="auto"/>
              <w:right w:val="single" w:sz="4" w:space="0" w:color="auto"/>
            </w:tcBorders>
            <w:noWrap/>
            <w:vAlign w:val="center"/>
            <w:hideMark/>
          </w:tcPr>
          <w:p w14:paraId="75E83A7A"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7C9C5FEC"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6214295D"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E</w:t>
            </w:r>
          </w:p>
        </w:tc>
        <w:tc>
          <w:tcPr>
            <w:tcW w:w="1412" w:type="dxa"/>
            <w:tcBorders>
              <w:top w:val="nil"/>
              <w:left w:val="nil"/>
              <w:bottom w:val="single" w:sz="4" w:space="0" w:color="auto"/>
              <w:right w:val="single" w:sz="4" w:space="0" w:color="auto"/>
            </w:tcBorders>
            <w:vAlign w:val="center"/>
            <w:hideMark/>
          </w:tcPr>
          <w:p w14:paraId="3A83C986"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Supplies</w:t>
            </w:r>
          </w:p>
        </w:tc>
        <w:tc>
          <w:tcPr>
            <w:tcW w:w="1357" w:type="dxa"/>
            <w:tcBorders>
              <w:top w:val="nil"/>
              <w:left w:val="nil"/>
              <w:bottom w:val="single" w:sz="4" w:space="0" w:color="auto"/>
              <w:right w:val="single" w:sz="4" w:space="0" w:color="auto"/>
            </w:tcBorders>
            <w:noWrap/>
            <w:vAlign w:val="center"/>
            <w:hideMark/>
          </w:tcPr>
          <w:p w14:paraId="6CD6F35E"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1,735,118.00 </w:t>
            </w:r>
          </w:p>
        </w:tc>
        <w:tc>
          <w:tcPr>
            <w:tcW w:w="1357" w:type="dxa"/>
            <w:tcBorders>
              <w:top w:val="nil"/>
              <w:left w:val="nil"/>
              <w:bottom w:val="single" w:sz="4" w:space="0" w:color="auto"/>
              <w:right w:val="single" w:sz="4" w:space="0" w:color="auto"/>
            </w:tcBorders>
            <w:noWrap/>
            <w:vAlign w:val="center"/>
            <w:hideMark/>
          </w:tcPr>
          <w:p w14:paraId="0D434740"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542,665.89 </w:t>
            </w:r>
          </w:p>
        </w:tc>
        <w:tc>
          <w:tcPr>
            <w:tcW w:w="1357" w:type="dxa"/>
            <w:tcBorders>
              <w:top w:val="nil"/>
              <w:left w:val="nil"/>
              <w:bottom w:val="single" w:sz="4" w:space="0" w:color="auto"/>
              <w:right w:val="single" w:sz="4" w:space="0" w:color="auto"/>
            </w:tcBorders>
            <w:noWrap/>
            <w:vAlign w:val="center"/>
            <w:hideMark/>
          </w:tcPr>
          <w:p w14:paraId="69111D84"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818,534.11 </w:t>
            </w:r>
          </w:p>
        </w:tc>
        <w:tc>
          <w:tcPr>
            <w:tcW w:w="1357" w:type="dxa"/>
            <w:tcBorders>
              <w:top w:val="nil"/>
              <w:left w:val="nil"/>
              <w:bottom w:val="single" w:sz="4" w:space="0" w:color="auto"/>
              <w:right w:val="single" w:sz="4" w:space="0" w:color="auto"/>
            </w:tcBorders>
            <w:noWrap/>
            <w:vAlign w:val="center"/>
            <w:hideMark/>
          </w:tcPr>
          <w:p w14:paraId="50A644CB"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373,918.00 </w:t>
            </w:r>
          </w:p>
        </w:tc>
        <w:tc>
          <w:tcPr>
            <w:tcW w:w="1332" w:type="dxa"/>
            <w:tcBorders>
              <w:top w:val="nil"/>
              <w:left w:val="nil"/>
              <w:bottom w:val="single" w:sz="4" w:space="0" w:color="auto"/>
              <w:right w:val="single" w:sz="4" w:space="0" w:color="auto"/>
            </w:tcBorders>
            <w:noWrap/>
            <w:vAlign w:val="center"/>
            <w:hideMark/>
          </w:tcPr>
          <w:p w14:paraId="15A9F28B"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(373,918.00)</w:t>
            </w:r>
          </w:p>
        </w:tc>
        <w:tc>
          <w:tcPr>
            <w:tcW w:w="1357" w:type="dxa"/>
            <w:tcBorders>
              <w:top w:val="nil"/>
              <w:left w:val="nil"/>
              <w:bottom w:val="single" w:sz="4" w:space="0" w:color="auto"/>
              <w:right w:val="single" w:sz="4" w:space="0" w:color="auto"/>
            </w:tcBorders>
            <w:noWrap/>
            <w:vAlign w:val="center"/>
            <w:hideMark/>
          </w:tcPr>
          <w:p w14:paraId="33CA8D5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6A08BD0E"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1618D879"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F</w:t>
            </w:r>
          </w:p>
        </w:tc>
        <w:tc>
          <w:tcPr>
            <w:tcW w:w="1412" w:type="dxa"/>
            <w:tcBorders>
              <w:top w:val="nil"/>
              <w:left w:val="nil"/>
              <w:bottom w:val="single" w:sz="4" w:space="0" w:color="auto"/>
              <w:right w:val="single" w:sz="4" w:space="0" w:color="auto"/>
            </w:tcBorders>
            <w:vAlign w:val="center"/>
            <w:hideMark/>
          </w:tcPr>
          <w:p w14:paraId="5235579F"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Contractual</w:t>
            </w:r>
          </w:p>
        </w:tc>
        <w:tc>
          <w:tcPr>
            <w:tcW w:w="1357" w:type="dxa"/>
            <w:tcBorders>
              <w:top w:val="nil"/>
              <w:left w:val="nil"/>
              <w:bottom w:val="single" w:sz="4" w:space="0" w:color="auto"/>
              <w:right w:val="single" w:sz="4" w:space="0" w:color="auto"/>
            </w:tcBorders>
            <w:noWrap/>
            <w:vAlign w:val="center"/>
            <w:hideMark/>
          </w:tcPr>
          <w:p w14:paraId="636F5B68"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6,890,792.00 </w:t>
            </w:r>
          </w:p>
        </w:tc>
        <w:tc>
          <w:tcPr>
            <w:tcW w:w="1357" w:type="dxa"/>
            <w:tcBorders>
              <w:top w:val="nil"/>
              <w:left w:val="nil"/>
              <w:bottom w:val="single" w:sz="4" w:space="0" w:color="auto"/>
              <w:right w:val="single" w:sz="4" w:space="0" w:color="auto"/>
            </w:tcBorders>
            <w:noWrap/>
            <w:vAlign w:val="center"/>
            <w:hideMark/>
          </w:tcPr>
          <w:p w14:paraId="42128D28"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5,461,874.00 </w:t>
            </w:r>
          </w:p>
        </w:tc>
        <w:tc>
          <w:tcPr>
            <w:tcW w:w="1357" w:type="dxa"/>
            <w:tcBorders>
              <w:top w:val="nil"/>
              <w:left w:val="nil"/>
              <w:bottom w:val="single" w:sz="4" w:space="0" w:color="auto"/>
              <w:right w:val="single" w:sz="4" w:space="0" w:color="auto"/>
            </w:tcBorders>
            <w:noWrap/>
            <w:vAlign w:val="center"/>
            <w:hideMark/>
          </w:tcPr>
          <w:p w14:paraId="5CBE1258"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1,554,862.00 </w:t>
            </w:r>
          </w:p>
        </w:tc>
        <w:tc>
          <w:tcPr>
            <w:tcW w:w="1357" w:type="dxa"/>
            <w:tcBorders>
              <w:top w:val="nil"/>
              <w:left w:val="nil"/>
              <w:bottom w:val="single" w:sz="4" w:space="0" w:color="auto"/>
              <w:right w:val="single" w:sz="4" w:space="0" w:color="auto"/>
            </w:tcBorders>
            <w:noWrap/>
            <w:vAlign w:val="center"/>
            <w:hideMark/>
          </w:tcPr>
          <w:p w14:paraId="02D2998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(125,944.00)</w:t>
            </w:r>
          </w:p>
        </w:tc>
        <w:tc>
          <w:tcPr>
            <w:tcW w:w="1332" w:type="dxa"/>
            <w:tcBorders>
              <w:top w:val="nil"/>
              <w:left w:val="nil"/>
              <w:bottom w:val="single" w:sz="4" w:space="0" w:color="auto"/>
              <w:right w:val="single" w:sz="4" w:space="0" w:color="auto"/>
            </w:tcBorders>
            <w:noWrap/>
            <w:vAlign w:val="center"/>
            <w:hideMark/>
          </w:tcPr>
          <w:p w14:paraId="6457B40A"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125,944.00 </w:t>
            </w:r>
          </w:p>
        </w:tc>
        <w:tc>
          <w:tcPr>
            <w:tcW w:w="1357" w:type="dxa"/>
            <w:tcBorders>
              <w:top w:val="nil"/>
              <w:left w:val="nil"/>
              <w:bottom w:val="single" w:sz="4" w:space="0" w:color="auto"/>
              <w:right w:val="single" w:sz="4" w:space="0" w:color="auto"/>
            </w:tcBorders>
            <w:noWrap/>
            <w:vAlign w:val="center"/>
            <w:hideMark/>
          </w:tcPr>
          <w:p w14:paraId="13A2DD19"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7D648B29"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6C49AC08"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G</w:t>
            </w:r>
          </w:p>
        </w:tc>
        <w:tc>
          <w:tcPr>
            <w:tcW w:w="1412" w:type="dxa"/>
            <w:tcBorders>
              <w:top w:val="nil"/>
              <w:left w:val="nil"/>
              <w:bottom w:val="single" w:sz="4" w:space="0" w:color="auto"/>
              <w:right w:val="single" w:sz="4" w:space="0" w:color="auto"/>
            </w:tcBorders>
            <w:vAlign w:val="center"/>
            <w:hideMark/>
          </w:tcPr>
          <w:p w14:paraId="6159A8F6"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Construction</w:t>
            </w:r>
          </w:p>
        </w:tc>
        <w:tc>
          <w:tcPr>
            <w:tcW w:w="1357" w:type="dxa"/>
            <w:tcBorders>
              <w:top w:val="nil"/>
              <w:left w:val="nil"/>
              <w:bottom w:val="single" w:sz="4" w:space="0" w:color="auto"/>
              <w:right w:val="single" w:sz="4" w:space="0" w:color="auto"/>
            </w:tcBorders>
            <w:noWrap/>
            <w:vAlign w:val="center"/>
            <w:hideMark/>
          </w:tcPr>
          <w:p w14:paraId="47B3E186"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c>
          <w:tcPr>
            <w:tcW w:w="1357" w:type="dxa"/>
            <w:tcBorders>
              <w:top w:val="nil"/>
              <w:left w:val="nil"/>
              <w:bottom w:val="single" w:sz="4" w:space="0" w:color="auto"/>
              <w:right w:val="single" w:sz="4" w:space="0" w:color="auto"/>
            </w:tcBorders>
            <w:noWrap/>
            <w:vAlign w:val="center"/>
            <w:hideMark/>
          </w:tcPr>
          <w:p w14:paraId="5ADFAAB1"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56,254.75 </w:t>
            </w:r>
          </w:p>
        </w:tc>
        <w:tc>
          <w:tcPr>
            <w:tcW w:w="1357" w:type="dxa"/>
            <w:tcBorders>
              <w:top w:val="nil"/>
              <w:left w:val="nil"/>
              <w:bottom w:val="single" w:sz="4" w:space="0" w:color="auto"/>
              <w:right w:val="single" w:sz="4" w:space="0" w:color="auto"/>
            </w:tcBorders>
            <w:noWrap/>
            <w:vAlign w:val="center"/>
            <w:hideMark/>
          </w:tcPr>
          <w:p w14:paraId="51A44069"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12,000.00 </w:t>
            </w:r>
          </w:p>
        </w:tc>
        <w:tc>
          <w:tcPr>
            <w:tcW w:w="1357" w:type="dxa"/>
            <w:tcBorders>
              <w:top w:val="nil"/>
              <w:left w:val="nil"/>
              <w:bottom w:val="single" w:sz="4" w:space="0" w:color="auto"/>
              <w:right w:val="single" w:sz="4" w:space="0" w:color="auto"/>
            </w:tcBorders>
            <w:noWrap/>
            <w:vAlign w:val="center"/>
            <w:hideMark/>
          </w:tcPr>
          <w:p w14:paraId="2547DC81"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(68,254.75)</w:t>
            </w:r>
          </w:p>
        </w:tc>
        <w:tc>
          <w:tcPr>
            <w:tcW w:w="1332" w:type="dxa"/>
            <w:tcBorders>
              <w:top w:val="nil"/>
              <w:left w:val="nil"/>
              <w:bottom w:val="single" w:sz="4" w:space="0" w:color="auto"/>
              <w:right w:val="single" w:sz="4" w:space="0" w:color="auto"/>
            </w:tcBorders>
            <w:noWrap/>
            <w:vAlign w:val="center"/>
            <w:hideMark/>
          </w:tcPr>
          <w:p w14:paraId="50E30AF7"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6,473,017.45 </w:t>
            </w:r>
          </w:p>
        </w:tc>
        <w:tc>
          <w:tcPr>
            <w:tcW w:w="1357" w:type="dxa"/>
            <w:tcBorders>
              <w:top w:val="nil"/>
              <w:left w:val="nil"/>
              <w:bottom w:val="single" w:sz="4" w:space="0" w:color="auto"/>
              <w:right w:val="single" w:sz="4" w:space="0" w:color="auto"/>
            </w:tcBorders>
            <w:noWrap/>
            <w:vAlign w:val="center"/>
            <w:hideMark/>
          </w:tcPr>
          <w:p w14:paraId="31289839"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6,404,762.70 </w:t>
            </w:r>
          </w:p>
        </w:tc>
      </w:tr>
      <w:tr w:rsidR="00705681" w:rsidRPr="00705681" w14:paraId="11C4C7F5"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153B968A"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H</w:t>
            </w:r>
          </w:p>
        </w:tc>
        <w:tc>
          <w:tcPr>
            <w:tcW w:w="1412" w:type="dxa"/>
            <w:tcBorders>
              <w:top w:val="nil"/>
              <w:left w:val="nil"/>
              <w:bottom w:val="single" w:sz="4" w:space="0" w:color="auto"/>
              <w:right w:val="single" w:sz="4" w:space="0" w:color="auto"/>
            </w:tcBorders>
            <w:vAlign w:val="center"/>
            <w:hideMark/>
          </w:tcPr>
          <w:p w14:paraId="2A0ADC50"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Other</w:t>
            </w:r>
          </w:p>
        </w:tc>
        <w:tc>
          <w:tcPr>
            <w:tcW w:w="1357" w:type="dxa"/>
            <w:tcBorders>
              <w:top w:val="nil"/>
              <w:left w:val="nil"/>
              <w:bottom w:val="single" w:sz="4" w:space="0" w:color="auto"/>
              <w:right w:val="single" w:sz="4" w:space="0" w:color="auto"/>
            </w:tcBorders>
            <w:noWrap/>
            <w:vAlign w:val="center"/>
            <w:hideMark/>
          </w:tcPr>
          <w:p w14:paraId="7DB2BB08"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9,105,068.00 </w:t>
            </w:r>
          </w:p>
        </w:tc>
        <w:tc>
          <w:tcPr>
            <w:tcW w:w="1357" w:type="dxa"/>
            <w:tcBorders>
              <w:top w:val="nil"/>
              <w:left w:val="nil"/>
              <w:bottom w:val="single" w:sz="4" w:space="0" w:color="auto"/>
              <w:right w:val="single" w:sz="4" w:space="0" w:color="auto"/>
            </w:tcBorders>
            <w:noWrap/>
            <w:vAlign w:val="center"/>
            <w:hideMark/>
          </w:tcPr>
          <w:p w14:paraId="4CBE172B"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5,229,433.58 </w:t>
            </w:r>
          </w:p>
        </w:tc>
        <w:tc>
          <w:tcPr>
            <w:tcW w:w="1357" w:type="dxa"/>
            <w:tcBorders>
              <w:top w:val="nil"/>
              <w:left w:val="nil"/>
              <w:bottom w:val="single" w:sz="4" w:space="0" w:color="auto"/>
              <w:right w:val="single" w:sz="4" w:space="0" w:color="auto"/>
            </w:tcBorders>
            <w:noWrap/>
            <w:vAlign w:val="center"/>
            <w:hideMark/>
          </w:tcPr>
          <w:p w14:paraId="338BB0CD"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600,000.00 </w:t>
            </w:r>
          </w:p>
        </w:tc>
        <w:tc>
          <w:tcPr>
            <w:tcW w:w="1357" w:type="dxa"/>
            <w:tcBorders>
              <w:top w:val="nil"/>
              <w:left w:val="nil"/>
              <w:bottom w:val="single" w:sz="4" w:space="0" w:color="auto"/>
              <w:right w:val="single" w:sz="4" w:space="0" w:color="auto"/>
            </w:tcBorders>
            <w:noWrap/>
            <w:vAlign w:val="center"/>
            <w:hideMark/>
          </w:tcPr>
          <w:p w14:paraId="110A7CB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3,275,634.42 </w:t>
            </w:r>
          </w:p>
        </w:tc>
        <w:tc>
          <w:tcPr>
            <w:tcW w:w="1332" w:type="dxa"/>
            <w:tcBorders>
              <w:top w:val="nil"/>
              <w:left w:val="nil"/>
              <w:bottom w:val="single" w:sz="4" w:space="0" w:color="auto"/>
              <w:right w:val="single" w:sz="4" w:space="0" w:color="auto"/>
            </w:tcBorders>
            <w:noWrap/>
            <w:vAlign w:val="center"/>
            <w:hideMark/>
          </w:tcPr>
          <w:p w14:paraId="5A5E726F"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(3,275,634.42)</w:t>
            </w:r>
          </w:p>
        </w:tc>
        <w:tc>
          <w:tcPr>
            <w:tcW w:w="1357" w:type="dxa"/>
            <w:tcBorders>
              <w:top w:val="nil"/>
              <w:left w:val="nil"/>
              <w:bottom w:val="single" w:sz="4" w:space="0" w:color="auto"/>
              <w:right w:val="single" w:sz="4" w:space="0" w:color="auto"/>
            </w:tcBorders>
            <w:noWrap/>
            <w:vAlign w:val="center"/>
            <w:hideMark/>
          </w:tcPr>
          <w:p w14:paraId="7458E7E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15931CEF" w14:textId="77777777" w:rsidTr="002100EC">
        <w:trPr>
          <w:trHeight w:val="345"/>
        </w:trPr>
        <w:tc>
          <w:tcPr>
            <w:tcW w:w="2038"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537C969"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Total Direct Costs</w:t>
            </w:r>
          </w:p>
        </w:tc>
        <w:tc>
          <w:tcPr>
            <w:tcW w:w="1357" w:type="dxa"/>
            <w:tcBorders>
              <w:top w:val="nil"/>
              <w:left w:val="nil"/>
              <w:bottom w:val="single" w:sz="4" w:space="0" w:color="auto"/>
              <w:right w:val="single" w:sz="4" w:space="0" w:color="auto"/>
            </w:tcBorders>
            <w:shd w:val="clear" w:color="000000" w:fill="D9D9D9"/>
            <w:noWrap/>
            <w:vAlign w:val="center"/>
            <w:hideMark/>
          </w:tcPr>
          <w:p w14:paraId="08369EF5" w14:textId="41FBB9BC"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42,785,500.00</w:t>
            </w:r>
          </w:p>
        </w:tc>
        <w:tc>
          <w:tcPr>
            <w:tcW w:w="1357" w:type="dxa"/>
            <w:tcBorders>
              <w:top w:val="nil"/>
              <w:left w:val="nil"/>
              <w:bottom w:val="single" w:sz="4" w:space="0" w:color="auto"/>
              <w:right w:val="single" w:sz="4" w:space="0" w:color="auto"/>
            </w:tcBorders>
            <w:shd w:val="clear" w:color="000000" w:fill="D9D9D9"/>
            <w:noWrap/>
            <w:vAlign w:val="center"/>
            <w:hideMark/>
          </w:tcPr>
          <w:p w14:paraId="327CE05E" w14:textId="7111482C"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30,365,417.35</w:t>
            </w:r>
          </w:p>
        </w:tc>
        <w:tc>
          <w:tcPr>
            <w:tcW w:w="1357" w:type="dxa"/>
            <w:tcBorders>
              <w:top w:val="nil"/>
              <w:left w:val="nil"/>
              <w:bottom w:val="single" w:sz="4" w:space="0" w:color="auto"/>
              <w:right w:val="single" w:sz="4" w:space="0" w:color="auto"/>
            </w:tcBorders>
            <w:shd w:val="clear" w:color="000000" w:fill="D9D9D9"/>
            <w:noWrap/>
            <w:vAlign w:val="center"/>
            <w:hideMark/>
          </w:tcPr>
          <w:p w14:paraId="7BB834EF" w14:textId="3F0AA8E2"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6,015,319.95</w:t>
            </w:r>
          </w:p>
        </w:tc>
        <w:tc>
          <w:tcPr>
            <w:tcW w:w="1357" w:type="dxa"/>
            <w:tcBorders>
              <w:top w:val="nil"/>
              <w:left w:val="nil"/>
              <w:bottom w:val="single" w:sz="4" w:space="0" w:color="auto"/>
              <w:right w:val="single" w:sz="4" w:space="0" w:color="auto"/>
            </w:tcBorders>
            <w:shd w:val="clear" w:color="000000" w:fill="D9D9D9"/>
            <w:noWrap/>
            <w:vAlign w:val="center"/>
            <w:hideMark/>
          </w:tcPr>
          <w:p w14:paraId="64D3BD44" w14:textId="16FDCB55"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6,404,762.70</w:t>
            </w:r>
          </w:p>
        </w:tc>
        <w:tc>
          <w:tcPr>
            <w:tcW w:w="1332" w:type="dxa"/>
            <w:tcBorders>
              <w:top w:val="nil"/>
              <w:left w:val="nil"/>
              <w:bottom w:val="single" w:sz="4" w:space="0" w:color="auto"/>
              <w:right w:val="single" w:sz="4" w:space="0" w:color="auto"/>
            </w:tcBorders>
            <w:shd w:val="clear" w:color="000000" w:fill="D9D9D9"/>
            <w:noWrap/>
            <w:vAlign w:val="center"/>
            <w:hideMark/>
          </w:tcPr>
          <w:p w14:paraId="2A10D111" w14:textId="216E3E91"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0.00</w:t>
            </w:r>
          </w:p>
        </w:tc>
        <w:tc>
          <w:tcPr>
            <w:tcW w:w="1357" w:type="dxa"/>
            <w:tcBorders>
              <w:top w:val="nil"/>
              <w:left w:val="nil"/>
              <w:bottom w:val="single" w:sz="4" w:space="0" w:color="auto"/>
              <w:right w:val="single" w:sz="4" w:space="0" w:color="auto"/>
            </w:tcBorders>
            <w:shd w:val="clear" w:color="000000" w:fill="D9D9D9"/>
            <w:noWrap/>
            <w:vAlign w:val="center"/>
            <w:hideMark/>
          </w:tcPr>
          <w:p w14:paraId="62313A36" w14:textId="1D630D7B"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6,404,762.70</w:t>
            </w:r>
          </w:p>
        </w:tc>
      </w:tr>
      <w:tr w:rsidR="00705681" w:rsidRPr="00705681" w14:paraId="6BA70E71" w14:textId="77777777" w:rsidTr="002100EC">
        <w:trPr>
          <w:trHeight w:val="131"/>
        </w:trPr>
        <w:tc>
          <w:tcPr>
            <w:tcW w:w="626" w:type="dxa"/>
            <w:tcBorders>
              <w:top w:val="nil"/>
              <w:left w:val="nil"/>
              <w:bottom w:val="nil"/>
              <w:right w:val="nil"/>
            </w:tcBorders>
            <w:noWrap/>
            <w:vAlign w:val="bottom"/>
            <w:hideMark/>
          </w:tcPr>
          <w:p w14:paraId="47C9C534"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p>
        </w:tc>
        <w:tc>
          <w:tcPr>
            <w:tcW w:w="1412" w:type="dxa"/>
            <w:tcBorders>
              <w:top w:val="nil"/>
              <w:left w:val="nil"/>
              <w:bottom w:val="nil"/>
              <w:right w:val="nil"/>
            </w:tcBorders>
            <w:noWrap/>
            <w:vAlign w:val="bottom"/>
            <w:hideMark/>
          </w:tcPr>
          <w:p w14:paraId="229F4791"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hideMark/>
          </w:tcPr>
          <w:p w14:paraId="538939D3"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hideMark/>
          </w:tcPr>
          <w:p w14:paraId="527C3DAD"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hideMark/>
          </w:tcPr>
          <w:p w14:paraId="0356F084"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hideMark/>
          </w:tcPr>
          <w:p w14:paraId="3955A330"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32" w:type="dxa"/>
            <w:tcBorders>
              <w:top w:val="nil"/>
              <w:left w:val="nil"/>
              <w:bottom w:val="nil"/>
              <w:right w:val="nil"/>
            </w:tcBorders>
            <w:noWrap/>
            <w:vAlign w:val="bottom"/>
            <w:hideMark/>
          </w:tcPr>
          <w:p w14:paraId="25623ADC"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hideMark/>
          </w:tcPr>
          <w:p w14:paraId="4478DC45" w14:textId="77777777" w:rsidR="00705681" w:rsidRPr="00705681" w:rsidRDefault="00705681" w:rsidP="00705681">
            <w:pPr>
              <w:widowControl/>
              <w:autoSpaceDE/>
              <w:autoSpaceDN/>
              <w:rPr>
                <w:rFonts w:ascii="Times New Roman" w:eastAsia="Times New Roman" w:hAnsi="Times New Roman" w:cs="Times New Roman"/>
                <w:sz w:val="20"/>
                <w:szCs w:val="20"/>
              </w:rPr>
            </w:pPr>
          </w:p>
        </w:tc>
      </w:tr>
      <w:tr w:rsidR="00705681" w:rsidRPr="00705681" w14:paraId="3263B235" w14:textId="77777777" w:rsidTr="002100EC">
        <w:trPr>
          <w:trHeight w:val="142"/>
        </w:trPr>
        <w:tc>
          <w:tcPr>
            <w:tcW w:w="10155" w:type="dxa"/>
            <w:gridSpan w:val="8"/>
            <w:tcBorders>
              <w:top w:val="nil"/>
              <w:left w:val="nil"/>
              <w:bottom w:val="single" w:sz="4" w:space="0" w:color="auto"/>
              <w:right w:val="nil"/>
            </w:tcBorders>
            <w:noWrap/>
            <w:vAlign w:val="center"/>
            <w:hideMark/>
          </w:tcPr>
          <w:p w14:paraId="483DA4F7" w14:textId="77777777" w:rsidR="00523578" w:rsidRDefault="00523578" w:rsidP="00705681">
            <w:pPr>
              <w:widowControl/>
              <w:autoSpaceDE/>
              <w:autoSpaceDN/>
              <w:jc w:val="center"/>
              <w:rPr>
                <w:rFonts w:ascii="Arial Narrow" w:eastAsia="Times New Roman" w:hAnsi="Arial Narrow" w:cs="Times New Roman"/>
                <w:b/>
                <w:bCs/>
                <w:color w:val="000000"/>
                <w:sz w:val="24"/>
                <w:szCs w:val="24"/>
              </w:rPr>
            </w:pPr>
          </w:p>
          <w:p w14:paraId="796DF7E0" w14:textId="77777777" w:rsidR="00523578" w:rsidRDefault="00523578" w:rsidP="00705681">
            <w:pPr>
              <w:widowControl/>
              <w:autoSpaceDE/>
              <w:autoSpaceDN/>
              <w:jc w:val="center"/>
              <w:rPr>
                <w:rFonts w:ascii="Arial Narrow" w:eastAsia="Times New Roman" w:hAnsi="Arial Narrow" w:cs="Times New Roman"/>
                <w:b/>
                <w:bCs/>
                <w:color w:val="000000"/>
                <w:sz w:val="24"/>
                <w:szCs w:val="24"/>
              </w:rPr>
            </w:pPr>
          </w:p>
          <w:p w14:paraId="32A7AE23" w14:textId="77777777" w:rsidR="00523578" w:rsidRDefault="00523578" w:rsidP="00705681">
            <w:pPr>
              <w:widowControl/>
              <w:autoSpaceDE/>
              <w:autoSpaceDN/>
              <w:jc w:val="center"/>
              <w:rPr>
                <w:rFonts w:ascii="Arial Narrow" w:eastAsia="Times New Roman" w:hAnsi="Arial Narrow" w:cs="Times New Roman"/>
                <w:b/>
                <w:bCs/>
                <w:color w:val="000000"/>
                <w:sz w:val="24"/>
                <w:szCs w:val="24"/>
              </w:rPr>
            </w:pPr>
          </w:p>
          <w:p w14:paraId="014EA730" w14:textId="77777777" w:rsidR="00523578" w:rsidRDefault="00523578" w:rsidP="00705681">
            <w:pPr>
              <w:widowControl/>
              <w:autoSpaceDE/>
              <w:autoSpaceDN/>
              <w:jc w:val="center"/>
              <w:rPr>
                <w:rFonts w:ascii="Arial Narrow" w:eastAsia="Times New Roman" w:hAnsi="Arial Narrow" w:cs="Times New Roman"/>
                <w:b/>
                <w:bCs/>
                <w:color w:val="000000"/>
                <w:sz w:val="24"/>
                <w:szCs w:val="24"/>
              </w:rPr>
            </w:pPr>
          </w:p>
          <w:p w14:paraId="6C44A088" w14:textId="77777777" w:rsidR="00E733A9" w:rsidRDefault="00E733A9" w:rsidP="00705681">
            <w:pPr>
              <w:widowControl/>
              <w:autoSpaceDE/>
              <w:autoSpaceDN/>
              <w:jc w:val="center"/>
              <w:rPr>
                <w:rFonts w:ascii="Arial Narrow" w:eastAsia="Times New Roman" w:hAnsi="Arial Narrow" w:cs="Times New Roman"/>
                <w:b/>
                <w:bCs/>
                <w:color w:val="000000"/>
                <w:sz w:val="24"/>
                <w:szCs w:val="24"/>
              </w:rPr>
            </w:pPr>
          </w:p>
          <w:p w14:paraId="02E1FAEB" w14:textId="14B0A297" w:rsidR="00705681" w:rsidRPr="003C08E5" w:rsidRDefault="00705681">
            <w:pPr>
              <w:pStyle w:val="Heading2"/>
              <w:jc w:val="center"/>
              <w:rPr>
                <w:rFonts w:ascii="Arial Narrow" w:eastAsia="Times New Roman" w:hAnsi="Arial Narrow"/>
                <w:b/>
                <w:bCs/>
                <w:sz w:val="24"/>
                <w:szCs w:val="24"/>
                <w:rPrChange w:id="6" w:author="Tucker, Crystal" w:date="2026-06-22T09:15:00Z" w16du:dateUtc="2026-06-22T16:15:00Z">
                  <w:rPr/>
                </w:rPrChange>
              </w:rPr>
              <w:pPrChange w:id="7" w:author="Tucker, Crystal" w:date="2026-06-22T09:15:00Z" w16du:dateUtc="2026-06-22T16:15:00Z">
                <w:pPr>
                  <w:widowControl/>
                  <w:autoSpaceDE/>
                  <w:autoSpaceDN/>
                  <w:jc w:val="center"/>
                </w:pPr>
              </w:pPrChange>
            </w:pPr>
            <w:r w:rsidRPr="003C08E5">
              <w:rPr>
                <w:rFonts w:ascii="Arial Narrow" w:eastAsia="Times New Roman" w:hAnsi="Arial Narrow"/>
                <w:b/>
                <w:bCs/>
                <w:color w:val="auto"/>
                <w:sz w:val="24"/>
                <w:szCs w:val="24"/>
                <w:rPrChange w:id="8" w:author="Tucker, Crystal" w:date="2026-06-22T09:15:00Z" w16du:dateUtc="2026-06-22T16:15:00Z">
                  <w:rPr/>
                </w:rPrChange>
              </w:rPr>
              <w:lastRenderedPageBreak/>
              <w:t>Early Headstart (CAN# G094122)</w:t>
            </w:r>
          </w:p>
        </w:tc>
      </w:tr>
      <w:tr w:rsidR="00705681" w:rsidRPr="00705681" w14:paraId="2DFA55AA" w14:textId="77777777" w:rsidTr="002100EC">
        <w:trPr>
          <w:trHeight w:val="379"/>
        </w:trPr>
        <w:tc>
          <w:tcPr>
            <w:tcW w:w="626"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35B874DF"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lastRenderedPageBreak/>
              <w:t>GABI Code</w:t>
            </w:r>
          </w:p>
        </w:tc>
        <w:tc>
          <w:tcPr>
            <w:tcW w:w="1412" w:type="dxa"/>
            <w:tcBorders>
              <w:top w:val="single" w:sz="4" w:space="0" w:color="auto"/>
              <w:left w:val="nil"/>
              <w:bottom w:val="single" w:sz="4" w:space="0" w:color="auto"/>
              <w:right w:val="single" w:sz="4" w:space="0" w:color="auto"/>
            </w:tcBorders>
            <w:shd w:val="clear" w:color="000000" w:fill="D9D9D9"/>
            <w:vAlign w:val="center"/>
            <w:hideMark/>
          </w:tcPr>
          <w:p w14:paraId="006862C9"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Budget Categories</w:t>
            </w:r>
          </w:p>
        </w:tc>
        <w:tc>
          <w:tcPr>
            <w:tcW w:w="1357" w:type="dxa"/>
            <w:tcBorders>
              <w:top w:val="single" w:sz="4" w:space="0" w:color="auto"/>
              <w:left w:val="nil"/>
              <w:bottom w:val="single" w:sz="4" w:space="0" w:color="auto"/>
              <w:right w:val="single" w:sz="4" w:space="0" w:color="auto"/>
            </w:tcBorders>
            <w:shd w:val="clear" w:color="000000" w:fill="D9D9D9"/>
            <w:vAlign w:val="center"/>
            <w:hideMark/>
          </w:tcPr>
          <w:p w14:paraId="3FA26F58"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Budget AMT</w:t>
            </w:r>
          </w:p>
        </w:tc>
        <w:tc>
          <w:tcPr>
            <w:tcW w:w="1357" w:type="dxa"/>
            <w:tcBorders>
              <w:top w:val="single" w:sz="4" w:space="0" w:color="auto"/>
              <w:left w:val="nil"/>
              <w:bottom w:val="single" w:sz="4" w:space="0" w:color="auto"/>
              <w:right w:val="single" w:sz="4" w:space="0" w:color="auto"/>
            </w:tcBorders>
            <w:shd w:val="clear" w:color="000000" w:fill="D9D9D9"/>
            <w:vAlign w:val="center"/>
            <w:hideMark/>
          </w:tcPr>
          <w:p w14:paraId="559650E5"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YTD Expenditures</w:t>
            </w:r>
          </w:p>
        </w:tc>
        <w:tc>
          <w:tcPr>
            <w:tcW w:w="1357" w:type="dxa"/>
            <w:tcBorders>
              <w:top w:val="single" w:sz="4" w:space="0" w:color="auto"/>
              <w:left w:val="nil"/>
              <w:bottom w:val="single" w:sz="4" w:space="0" w:color="auto"/>
              <w:right w:val="single" w:sz="4" w:space="0" w:color="auto"/>
            </w:tcBorders>
            <w:shd w:val="clear" w:color="000000" w:fill="D9D9D9"/>
            <w:vAlign w:val="center"/>
            <w:hideMark/>
          </w:tcPr>
          <w:p w14:paraId="02AA45D3"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Projections Expenditures</w:t>
            </w:r>
          </w:p>
        </w:tc>
        <w:tc>
          <w:tcPr>
            <w:tcW w:w="1357" w:type="dxa"/>
            <w:tcBorders>
              <w:top w:val="single" w:sz="4" w:space="0" w:color="auto"/>
              <w:left w:val="nil"/>
              <w:bottom w:val="single" w:sz="4" w:space="0" w:color="auto"/>
              <w:right w:val="single" w:sz="4" w:space="0" w:color="auto"/>
            </w:tcBorders>
            <w:shd w:val="clear" w:color="000000" w:fill="D9D9D9"/>
            <w:vAlign w:val="center"/>
            <w:hideMark/>
          </w:tcPr>
          <w:p w14:paraId="594560F4"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Available Funds</w:t>
            </w:r>
          </w:p>
        </w:tc>
        <w:tc>
          <w:tcPr>
            <w:tcW w:w="1332" w:type="dxa"/>
            <w:tcBorders>
              <w:top w:val="single" w:sz="4" w:space="0" w:color="auto"/>
              <w:left w:val="nil"/>
              <w:bottom w:val="single" w:sz="4" w:space="0" w:color="auto"/>
              <w:right w:val="single" w:sz="4" w:space="0" w:color="auto"/>
            </w:tcBorders>
            <w:shd w:val="clear" w:color="000000" w:fill="D9D9D9"/>
            <w:vAlign w:val="center"/>
            <w:hideMark/>
          </w:tcPr>
          <w:p w14:paraId="55A55E69"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Request for Budget Adjustments</w:t>
            </w:r>
          </w:p>
        </w:tc>
        <w:tc>
          <w:tcPr>
            <w:tcW w:w="1357" w:type="dxa"/>
            <w:tcBorders>
              <w:top w:val="single" w:sz="4" w:space="0" w:color="auto"/>
              <w:left w:val="nil"/>
              <w:bottom w:val="single" w:sz="4" w:space="0" w:color="auto"/>
              <w:right w:val="single" w:sz="4" w:space="0" w:color="auto"/>
            </w:tcBorders>
            <w:shd w:val="clear" w:color="000000" w:fill="D9D9D9"/>
            <w:vAlign w:val="center"/>
            <w:hideMark/>
          </w:tcPr>
          <w:p w14:paraId="4423D6F5" w14:textId="0ECFAF73" w:rsidR="00705681" w:rsidRPr="00705681" w:rsidRDefault="00525EB9"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 xml:space="preserve">Anticipated </w:t>
            </w:r>
            <w:r w:rsidR="00705681" w:rsidRPr="00705681">
              <w:rPr>
                <w:rFonts w:ascii="Arial Narrow" w:eastAsia="Times New Roman" w:hAnsi="Arial Narrow" w:cs="Times New Roman"/>
                <w:b/>
                <w:bCs/>
                <w:color w:val="000000"/>
                <w:sz w:val="20"/>
                <w:szCs w:val="20"/>
              </w:rPr>
              <w:t>Carryover Request</w:t>
            </w:r>
          </w:p>
        </w:tc>
      </w:tr>
      <w:tr w:rsidR="00705681" w:rsidRPr="00705681" w14:paraId="533D7034" w14:textId="77777777" w:rsidTr="002100EC">
        <w:trPr>
          <w:trHeight w:val="131"/>
        </w:trPr>
        <w:tc>
          <w:tcPr>
            <w:tcW w:w="626" w:type="dxa"/>
            <w:tcBorders>
              <w:top w:val="single" w:sz="4" w:space="0" w:color="auto"/>
              <w:left w:val="single" w:sz="4" w:space="0" w:color="auto"/>
              <w:bottom w:val="single" w:sz="4" w:space="0" w:color="auto"/>
              <w:right w:val="single" w:sz="4" w:space="0" w:color="auto"/>
            </w:tcBorders>
            <w:noWrap/>
            <w:vAlign w:val="center"/>
            <w:hideMark/>
          </w:tcPr>
          <w:p w14:paraId="77B51A5E"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A</w:t>
            </w:r>
          </w:p>
        </w:tc>
        <w:tc>
          <w:tcPr>
            <w:tcW w:w="1412" w:type="dxa"/>
            <w:tcBorders>
              <w:top w:val="single" w:sz="4" w:space="0" w:color="auto"/>
              <w:left w:val="nil"/>
              <w:bottom w:val="single" w:sz="4" w:space="0" w:color="auto"/>
              <w:right w:val="single" w:sz="4" w:space="0" w:color="auto"/>
            </w:tcBorders>
            <w:vAlign w:val="center"/>
            <w:hideMark/>
          </w:tcPr>
          <w:p w14:paraId="79C19084"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Salaries</w:t>
            </w:r>
          </w:p>
        </w:tc>
        <w:tc>
          <w:tcPr>
            <w:tcW w:w="1357" w:type="dxa"/>
            <w:tcBorders>
              <w:top w:val="single" w:sz="4" w:space="0" w:color="auto"/>
              <w:left w:val="nil"/>
              <w:bottom w:val="single" w:sz="4" w:space="0" w:color="auto"/>
              <w:right w:val="single" w:sz="4" w:space="0" w:color="auto"/>
            </w:tcBorders>
            <w:noWrap/>
            <w:vAlign w:val="center"/>
            <w:hideMark/>
          </w:tcPr>
          <w:p w14:paraId="11D20846"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7,990,233.00 </w:t>
            </w:r>
          </w:p>
        </w:tc>
        <w:tc>
          <w:tcPr>
            <w:tcW w:w="1357" w:type="dxa"/>
            <w:tcBorders>
              <w:top w:val="single" w:sz="4" w:space="0" w:color="auto"/>
              <w:left w:val="nil"/>
              <w:bottom w:val="single" w:sz="4" w:space="0" w:color="auto"/>
              <w:right w:val="single" w:sz="4" w:space="0" w:color="auto"/>
            </w:tcBorders>
            <w:noWrap/>
            <w:vAlign w:val="center"/>
            <w:hideMark/>
          </w:tcPr>
          <w:p w14:paraId="419423B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2,677,296.05 </w:t>
            </w:r>
          </w:p>
        </w:tc>
        <w:tc>
          <w:tcPr>
            <w:tcW w:w="1357" w:type="dxa"/>
            <w:tcBorders>
              <w:top w:val="single" w:sz="4" w:space="0" w:color="auto"/>
              <w:left w:val="nil"/>
              <w:bottom w:val="single" w:sz="4" w:space="0" w:color="auto"/>
              <w:right w:val="single" w:sz="4" w:space="0" w:color="auto"/>
            </w:tcBorders>
            <w:noWrap/>
            <w:vAlign w:val="center"/>
            <w:hideMark/>
          </w:tcPr>
          <w:p w14:paraId="6B2A3B54"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721,927.00 </w:t>
            </w:r>
          </w:p>
        </w:tc>
        <w:tc>
          <w:tcPr>
            <w:tcW w:w="1357" w:type="dxa"/>
            <w:tcBorders>
              <w:top w:val="single" w:sz="4" w:space="0" w:color="auto"/>
              <w:left w:val="nil"/>
              <w:bottom w:val="single" w:sz="4" w:space="0" w:color="auto"/>
              <w:right w:val="single" w:sz="4" w:space="0" w:color="auto"/>
            </w:tcBorders>
            <w:noWrap/>
            <w:vAlign w:val="center"/>
            <w:hideMark/>
          </w:tcPr>
          <w:p w14:paraId="4E32F349"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4,591,009.95 </w:t>
            </w:r>
          </w:p>
        </w:tc>
        <w:tc>
          <w:tcPr>
            <w:tcW w:w="1332" w:type="dxa"/>
            <w:tcBorders>
              <w:top w:val="single" w:sz="4" w:space="0" w:color="auto"/>
              <w:left w:val="nil"/>
              <w:bottom w:val="single" w:sz="4" w:space="0" w:color="auto"/>
              <w:right w:val="single" w:sz="4" w:space="0" w:color="auto"/>
            </w:tcBorders>
            <w:noWrap/>
            <w:vAlign w:val="center"/>
            <w:hideMark/>
          </w:tcPr>
          <w:p w14:paraId="13AC1568"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(4,591,009.95)</w:t>
            </w:r>
          </w:p>
        </w:tc>
        <w:tc>
          <w:tcPr>
            <w:tcW w:w="1357" w:type="dxa"/>
            <w:tcBorders>
              <w:top w:val="single" w:sz="4" w:space="0" w:color="auto"/>
              <w:left w:val="nil"/>
              <w:bottom w:val="single" w:sz="4" w:space="0" w:color="auto"/>
              <w:right w:val="single" w:sz="4" w:space="0" w:color="auto"/>
            </w:tcBorders>
            <w:noWrap/>
            <w:vAlign w:val="center"/>
            <w:hideMark/>
          </w:tcPr>
          <w:p w14:paraId="4BBE011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2756D0F0" w14:textId="77777777" w:rsidTr="002100EC">
        <w:trPr>
          <w:trHeight w:val="131"/>
        </w:trPr>
        <w:tc>
          <w:tcPr>
            <w:tcW w:w="626" w:type="dxa"/>
            <w:tcBorders>
              <w:top w:val="single" w:sz="4" w:space="0" w:color="auto"/>
              <w:left w:val="single" w:sz="4" w:space="0" w:color="auto"/>
              <w:bottom w:val="single" w:sz="4" w:space="0" w:color="auto"/>
              <w:right w:val="single" w:sz="4" w:space="0" w:color="auto"/>
            </w:tcBorders>
            <w:noWrap/>
            <w:vAlign w:val="center"/>
            <w:hideMark/>
          </w:tcPr>
          <w:p w14:paraId="77065D58"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B</w:t>
            </w:r>
          </w:p>
        </w:tc>
        <w:tc>
          <w:tcPr>
            <w:tcW w:w="1412" w:type="dxa"/>
            <w:tcBorders>
              <w:top w:val="single" w:sz="4" w:space="0" w:color="auto"/>
              <w:left w:val="nil"/>
              <w:bottom w:val="single" w:sz="4" w:space="0" w:color="auto"/>
              <w:right w:val="single" w:sz="4" w:space="0" w:color="auto"/>
            </w:tcBorders>
            <w:vAlign w:val="center"/>
            <w:hideMark/>
          </w:tcPr>
          <w:p w14:paraId="4A37ECBC"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Fringe Benefits</w:t>
            </w:r>
          </w:p>
        </w:tc>
        <w:tc>
          <w:tcPr>
            <w:tcW w:w="1357" w:type="dxa"/>
            <w:tcBorders>
              <w:top w:val="single" w:sz="4" w:space="0" w:color="auto"/>
              <w:left w:val="nil"/>
              <w:bottom w:val="single" w:sz="4" w:space="0" w:color="auto"/>
              <w:right w:val="single" w:sz="4" w:space="0" w:color="auto"/>
            </w:tcBorders>
            <w:noWrap/>
            <w:vAlign w:val="center"/>
            <w:hideMark/>
          </w:tcPr>
          <w:p w14:paraId="5E81B433"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3,735,195.00 </w:t>
            </w:r>
          </w:p>
        </w:tc>
        <w:tc>
          <w:tcPr>
            <w:tcW w:w="1357" w:type="dxa"/>
            <w:tcBorders>
              <w:top w:val="single" w:sz="4" w:space="0" w:color="auto"/>
              <w:left w:val="nil"/>
              <w:bottom w:val="single" w:sz="4" w:space="0" w:color="auto"/>
              <w:right w:val="single" w:sz="4" w:space="0" w:color="auto"/>
            </w:tcBorders>
            <w:noWrap/>
            <w:vAlign w:val="center"/>
            <w:hideMark/>
          </w:tcPr>
          <w:p w14:paraId="30EAE271"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1,109,069.96 </w:t>
            </w:r>
          </w:p>
        </w:tc>
        <w:tc>
          <w:tcPr>
            <w:tcW w:w="1357" w:type="dxa"/>
            <w:tcBorders>
              <w:top w:val="single" w:sz="4" w:space="0" w:color="auto"/>
              <w:left w:val="nil"/>
              <w:bottom w:val="single" w:sz="4" w:space="0" w:color="auto"/>
              <w:right w:val="single" w:sz="4" w:space="0" w:color="auto"/>
            </w:tcBorders>
            <w:noWrap/>
            <w:vAlign w:val="center"/>
            <w:hideMark/>
          </w:tcPr>
          <w:p w14:paraId="3DFDE1B1"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279,236.00 </w:t>
            </w:r>
          </w:p>
        </w:tc>
        <w:tc>
          <w:tcPr>
            <w:tcW w:w="1357" w:type="dxa"/>
            <w:tcBorders>
              <w:top w:val="single" w:sz="4" w:space="0" w:color="auto"/>
              <w:left w:val="nil"/>
              <w:bottom w:val="single" w:sz="4" w:space="0" w:color="auto"/>
              <w:right w:val="single" w:sz="4" w:space="0" w:color="auto"/>
            </w:tcBorders>
            <w:noWrap/>
            <w:vAlign w:val="center"/>
            <w:hideMark/>
          </w:tcPr>
          <w:p w14:paraId="4FC8189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2,346,889.04 </w:t>
            </w:r>
          </w:p>
        </w:tc>
        <w:tc>
          <w:tcPr>
            <w:tcW w:w="1332" w:type="dxa"/>
            <w:tcBorders>
              <w:top w:val="single" w:sz="4" w:space="0" w:color="auto"/>
              <w:left w:val="nil"/>
              <w:bottom w:val="single" w:sz="4" w:space="0" w:color="auto"/>
              <w:right w:val="single" w:sz="4" w:space="0" w:color="auto"/>
            </w:tcBorders>
            <w:noWrap/>
            <w:vAlign w:val="center"/>
            <w:hideMark/>
          </w:tcPr>
          <w:p w14:paraId="4A6367A3"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(2,346,889.04)</w:t>
            </w:r>
          </w:p>
        </w:tc>
        <w:tc>
          <w:tcPr>
            <w:tcW w:w="1357" w:type="dxa"/>
            <w:tcBorders>
              <w:top w:val="single" w:sz="4" w:space="0" w:color="auto"/>
              <w:left w:val="nil"/>
              <w:bottom w:val="single" w:sz="4" w:space="0" w:color="auto"/>
              <w:right w:val="single" w:sz="4" w:space="0" w:color="auto"/>
            </w:tcBorders>
            <w:noWrap/>
            <w:vAlign w:val="center"/>
            <w:hideMark/>
          </w:tcPr>
          <w:p w14:paraId="628BC6CF"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06D1EB49" w14:textId="77777777" w:rsidTr="002100EC">
        <w:trPr>
          <w:trHeight w:val="131"/>
        </w:trPr>
        <w:tc>
          <w:tcPr>
            <w:tcW w:w="626" w:type="dxa"/>
            <w:tcBorders>
              <w:top w:val="single" w:sz="4" w:space="0" w:color="auto"/>
              <w:left w:val="single" w:sz="4" w:space="0" w:color="auto"/>
              <w:bottom w:val="single" w:sz="4" w:space="0" w:color="auto"/>
              <w:right w:val="single" w:sz="4" w:space="0" w:color="auto"/>
            </w:tcBorders>
            <w:noWrap/>
            <w:vAlign w:val="center"/>
            <w:hideMark/>
          </w:tcPr>
          <w:p w14:paraId="489A4394"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C</w:t>
            </w:r>
          </w:p>
        </w:tc>
        <w:tc>
          <w:tcPr>
            <w:tcW w:w="1412" w:type="dxa"/>
            <w:tcBorders>
              <w:top w:val="single" w:sz="4" w:space="0" w:color="auto"/>
              <w:left w:val="nil"/>
              <w:bottom w:val="single" w:sz="4" w:space="0" w:color="auto"/>
              <w:right w:val="single" w:sz="4" w:space="0" w:color="auto"/>
            </w:tcBorders>
            <w:vAlign w:val="center"/>
            <w:hideMark/>
          </w:tcPr>
          <w:p w14:paraId="611F6E0A"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Travel</w:t>
            </w:r>
          </w:p>
        </w:tc>
        <w:tc>
          <w:tcPr>
            <w:tcW w:w="1357" w:type="dxa"/>
            <w:tcBorders>
              <w:top w:val="single" w:sz="4" w:space="0" w:color="auto"/>
              <w:left w:val="nil"/>
              <w:bottom w:val="single" w:sz="4" w:space="0" w:color="auto"/>
              <w:right w:val="single" w:sz="4" w:space="0" w:color="auto"/>
            </w:tcBorders>
            <w:noWrap/>
            <w:vAlign w:val="center"/>
            <w:hideMark/>
          </w:tcPr>
          <w:p w14:paraId="0DCD5758"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107,147.00 </w:t>
            </w:r>
          </w:p>
        </w:tc>
        <w:tc>
          <w:tcPr>
            <w:tcW w:w="1357" w:type="dxa"/>
            <w:tcBorders>
              <w:top w:val="single" w:sz="4" w:space="0" w:color="auto"/>
              <w:left w:val="nil"/>
              <w:bottom w:val="single" w:sz="4" w:space="0" w:color="auto"/>
              <w:right w:val="single" w:sz="4" w:space="0" w:color="auto"/>
            </w:tcBorders>
            <w:noWrap/>
            <w:vAlign w:val="center"/>
            <w:hideMark/>
          </w:tcPr>
          <w:p w14:paraId="199C790D"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7,307.50 </w:t>
            </w:r>
          </w:p>
        </w:tc>
        <w:tc>
          <w:tcPr>
            <w:tcW w:w="1357" w:type="dxa"/>
            <w:tcBorders>
              <w:top w:val="single" w:sz="4" w:space="0" w:color="auto"/>
              <w:left w:val="nil"/>
              <w:bottom w:val="single" w:sz="4" w:space="0" w:color="auto"/>
              <w:right w:val="single" w:sz="4" w:space="0" w:color="auto"/>
            </w:tcBorders>
            <w:noWrap/>
            <w:vAlign w:val="center"/>
            <w:hideMark/>
          </w:tcPr>
          <w:p w14:paraId="22DCB666"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9,876.54 </w:t>
            </w:r>
          </w:p>
        </w:tc>
        <w:tc>
          <w:tcPr>
            <w:tcW w:w="1357" w:type="dxa"/>
            <w:tcBorders>
              <w:top w:val="single" w:sz="4" w:space="0" w:color="auto"/>
              <w:left w:val="nil"/>
              <w:bottom w:val="single" w:sz="4" w:space="0" w:color="auto"/>
              <w:right w:val="single" w:sz="4" w:space="0" w:color="auto"/>
            </w:tcBorders>
            <w:noWrap/>
            <w:vAlign w:val="center"/>
            <w:hideMark/>
          </w:tcPr>
          <w:p w14:paraId="084E364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89,962.96 </w:t>
            </w:r>
          </w:p>
        </w:tc>
        <w:tc>
          <w:tcPr>
            <w:tcW w:w="1332" w:type="dxa"/>
            <w:tcBorders>
              <w:top w:val="single" w:sz="4" w:space="0" w:color="auto"/>
              <w:left w:val="nil"/>
              <w:bottom w:val="single" w:sz="4" w:space="0" w:color="auto"/>
              <w:right w:val="single" w:sz="4" w:space="0" w:color="auto"/>
            </w:tcBorders>
            <w:noWrap/>
            <w:vAlign w:val="center"/>
            <w:hideMark/>
          </w:tcPr>
          <w:p w14:paraId="3B84353A"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(89,962.96)</w:t>
            </w:r>
          </w:p>
        </w:tc>
        <w:tc>
          <w:tcPr>
            <w:tcW w:w="1357" w:type="dxa"/>
            <w:tcBorders>
              <w:top w:val="single" w:sz="4" w:space="0" w:color="auto"/>
              <w:left w:val="nil"/>
              <w:bottom w:val="single" w:sz="4" w:space="0" w:color="auto"/>
              <w:right w:val="single" w:sz="4" w:space="0" w:color="auto"/>
            </w:tcBorders>
            <w:noWrap/>
            <w:vAlign w:val="center"/>
            <w:hideMark/>
          </w:tcPr>
          <w:p w14:paraId="59FAD533"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5C14B7AF" w14:textId="77777777" w:rsidTr="002100EC">
        <w:trPr>
          <w:trHeight w:val="131"/>
        </w:trPr>
        <w:tc>
          <w:tcPr>
            <w:tcW w:w="626" w:type="dxa"/>
            <w:tcBorders>
              <w:top w:val="single" w:sz="4" w:space="0" w:color="auto"/>
              <w:left w:val="single" w:sz="4" w:space="0" w:color="auto"/>
              <w:bottom w:val="single" w:sz="4" w:space="0" w:color="auto"/>
              <w:right w:val="single" w:sz="4" w:space="0" w:color="auto"/>
            </w:tcBorders>
            <w:noWrap/>
            <w:vAlign w:val="center"/>
            <w:hideMark/>
          </w:tcPr>
          <w:p w14:paraId="3E3BF642"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D</w:t>
            </w:r>
          </w:p>
        </w:tc>
        <w:tc>
          <w:tcPr>
            <w:tcW w:w="1412" w:type="dxa"/>
            <w:tcBorders>
              <w:top w:val="single" w:sz="4" w:space="0" w:color="auto"/>
              <w:left w:val="nil"/>
              <w:bottom w:val="single" w:sz="4" w:space="0" w:color="auto"/>
              <w:right w:val="single" w:sz="4" w:space="0" w:color="auto"/>
            </w:tcBorders>
            <w:vAlign w:val="center"/>
            <w:hideMark/>
          </w:tcPr>
          <w:p w14:paraId="1D63184C"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Equipment</w:t>
            </w:r>
          </w:p>
        </w:tc>
        <w:tc>
          <w:tcPr>
            <w:tcW w:w="1357" w:type="dxa"/>
            <w:tcBorders>
              <w:top w:val="single" w:sz="4" w:space="0" w:color="auto"/>
              <w:left w:val="nil"/>
              <w:bottom w:val="single" w:sz="4" w:space="0" w:color="auto"/>
              <w:right w:val="single" w:sz="4" w:space="0" w:color="auto"/>
            </w:tcBorders>
            <w:noWrap/>
            <w:vAlign w:val="center"/>
            <w:hideMark/>
          </w:tcPr>
          <w:p w14:paraId="7DA7D8A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81,666.00 </w:t>
            </w:r>
          </w:p>
        </w:tc>
        <w:tc>
          <w:tcPr>
            <w:tcW w:w="1357" w:type="dxa"/>
            <w:tcBorders>
              <w:top w:val="single" w:sz="4" w:space="0" w:color="auto"/>
              <w:left w:val="nil"/>
              <w:bottom w:val="single" w:sz="4" w:space="0" w:color="auto"/>
              <w:right w:val="single" w:sz="4" w:space="0" w:color="auto"/>
            </w:tcBorders>
            <w:noWrap/>
            <w:vAlign w:val="center"/>
            <w:hideMark/>
          </w:tcPr>
          <w:p w14:paraId="2B30401D"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c>
          <w:tcPr>
            <w:tcW w:w="1357" w:type="dxa"/>
            <w:tcBorders>
              <w:top w:val="single" w:sz="4" w:space="0" w:color="auto"/>
              <w:left w:val="nil"/>
              <w:bottom w:val="single" w:sz="4" w:space="0" w:color="auto"/>
              <w:right w:val="single" w:sz="4" w:space="0" w:color="auto"/>
            </w:tcBorders>
            <w:noWrap/>
            <w:vAlign w:val="center"/>
            <w:hideMark/>
          </w:tcPr>
          <w:p w14:paraId="7518554D"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5,321.82 </w:t>
            </w:r>
          </w:p>
        </w:tc>
        <w:tc>
          <w:tcPr>
            <w:tcW w:w="1357" w:type="dxa"/>
            <w:tcBorders>
              <w:top w:val="single" w:sz="4" w:space="0" w:color="auto"/>
              <w:left w:val="nil"/>
              <w:bottom w:val="single" w:sz="4" w:space="0" w:color="auto"/>
              <w:right w:val="single" w:sz="4" w:space="0" w:color="auto"/>
            </w:tcBorders>
            <w:noWrap/>
            <w:vAlign w:val="center"/>
            <w:hideMark/>
          </w:tcPr>
          <w:p w14:paraId="418D50BA"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76,344.18 </w:t>
            </w:r>
          </w:p>
        </w:tc>
        <w:tc>
          <w:tcPr>
            <w:tcW w:w="1332" w:type="dxa"/>
            <w:tcBorders>
              <w:top w:val="single" w:sz="4" w:space="0" w:color="auto"/>
              <w:left w:val="nil"/>
              <w:bottom w:val="single" w:sz="4" w:space="0" w:color="auto"/>
              <w:right w:val="single" w:sz="4" w:space="0" w:color="auto"/>
            </w:tcBorders>
            <w:noWrap/>
            <w:vAlign w:val="center"/>
            <w:hideMark/>
          </w:tcPr>
          <w:p w14:paraId="655EBCD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(76,344.18)</w:t>
            </w:r>
          </w:p>
        </w:tc>
        <w:tc>
          <w:tcPr>
            <w:tcW w:w="1357" w:type="dxa"/>
            <w:tcBorders>
              <w:top w:val="single" w:sz="4" w:space="0" w:color="auto"/>
              <w:left w:val="nil"/>
              <w:bottom w:val="single" w:sz="4" w:space="0" w:color="auto"/>
              <w:right w:val="single" w:sz="4" w:space="0" w:color="auto"/>
            </w:tcBorders>
            <w:noWrap/>
            <w:vAlign w:val="center"/>
            <w:hideMark/>
          </w:tcPr>
          <w:p w14:paraId="7E7EA88A"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4A81B32C" w14:textId="77777777" w:rsidTr="002100EC">
        <w:trPr>
          <w:trHeight w:val="131"/>
        </w:trPr>
        <w:tc>
          <w:tcPr>
            <w:tcW w:w="626" w:type="dxa"/>
            <w:tcBorders>
              <w:top w:val="single" w:sz="4" w:space="0" w:color="auto"/>
              <w:left w:val="single" w:sz="4" w:space="0" w:color="auto"/>
              <w:bottom w:val="single" w:sz="4" w:space="0" w:color="auto"/>
              <w:right w:val="single" w:sz="4" w:space="0" w:color="auto"/>
            </w:tcBorders>
            <w:noWrap/>
            <w:vAlign w:val="center"/>
            <w:hideMark/>
          </w:tcPr>
          <w:p w14:paraId="21D790AA"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E</w:t>
            </w:r>
          </w:p>
        </w:tc>
        <w:tc>
          <w:tcPr>
            <w:tcW w:w="1412" w:type="dxa"/>
            <w:tcBorders>
              <w:top w:val="single" w:sz="4" w:space="0" w:color="auto"/>
              <w:left w:val="nil"/>
              <w:bottom w:val="single" w:sz="4" w:space="0" w:color="auto"/>
              <w:right w:val="single" w:sz="4" w:space="0" w:color="auto"/>
            </w:tcBorders>
            <w:vAlign w:val="center"/>
            <w:hideMark/>
          </w:tcPr>
          <w:p w14:paraId="65D5864C"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Supplies</w:t>
            </w:r>
          </w:p>
        </w:tc>
        <w:tc>
          <w:tcPr>
            <w:tcW w:w="1357" w:type="dxa"/>
            <w:tcBorders>
              <w:top w:val="single" w:sz="4" w:space="0" w:color="auto"/>
              <w:left w:val="nil"/>
              <w:bottom w:val="single" w:sz="4" w:space="0" w:color="auto"/>
              <w:right w:val="single" w:sz="4" w:space="0" w:color="auto"/>
            </w:tcBorders>
            <w:noWrap/>
            <w:vAlign w:val="center"/>
            <w:hideMark/>
          </w:tcPr>
          <w:p w14:paraId="4B8E08D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553,226.00 </w:t>
            </w:r>
          </w:p>
        </w:tc>
        <w:tc>
          <w:tcPr>
            <w:tcW w:w="1357" w:type="dxa"/>
            <w:tcBorders>
              <w:top w:val="single" w:sz="4" w:space="0" w:color="auto"/>
              <w:left w:val="nil"/>
              <w:bottom w:val="single" w:sz="4" w:space="0" w:color="auto"/>
              <w:right w:val="single" w:sz="4" w:space="0" w:color="auto"/>
            </w:tcBorders>
            <w:noWrap/>
            <w:vAlign w:val="center"/>
            <w:hideMark/>
          </w:tcPr>
          <w:p w14:paraId="22F539C1"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317,138.36 </w:t>
            </w:r>
          </w:p>
        </w:tc>
        <w:tc>
          <w:tcPr>
            <w:tcW w:w="1357" w:type="dxa"/>
            <w:tcBorders>
              <w:top w:val="single" w:sz="4" w:space="0" w:color="auto"/>
              <w:left w:val="nil"/>
              <w:bottom w:val="single" w:sz="4" w:space="0" w:color="auto"/>
              <w:right w:val="single" w:sz="4" w:space="0" w:color="auto"/>
            </w:tcBorders>
            <w:noWrap/>
            <w:vAlign w:val="center"/>
            <w:hideMark/>
          </w:tcPr>
          <w:p w14:paraId="34B5764F"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260,005.64 </w:t>
            </w:r>
          </w:p>
        </w:tc>
        <w:tc>
          <w:tcPr>
            <w:tcW w:w="1357" w:type="dxa"/>
            <w:tcBorders>
              <w:top w:val="single" w:sz="4" w:space="0" w:color="auto"/>
              <w:left w:val="nil"/>
              <w:bottom w:val="single" w:sz="4" w:space="0" w:color="auto"/>
              <w:right w:val="single" w:sz="4" w:space="0" w:color="auto"/>
            </w:tcBorders>
            <w:noWrap/>
            <w:vAlign w:val="center"/>
            <w:hideMark/>
          </w:tcPr>
          <w:p w14:paraId="30887C55"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(23,918.00)</w:t>
            </w:r>
          </w:p>
        </w:tc>
        <w:tc>
          <w:tcPr>
            <w:tcW w:w="1332" w:type="dxa"/>
            <w:tcBorders>
              <w:top w:val="single" w:sz="4" w:space="0" w:color="auto"/>
              <w:left w:val="nil"/>
              <w:bottom w:val="single" w:sz="4" w:space="0" w:color="auto"/>
              <w:right w:val="single" w:sz="4" w:space="0" w:color="auto"/>
            </w:tcBorders>
            <w:noWrap/>
            <w:vAlign w:val="center"/>
            <w:hideMark/>
          </w:tcPr>
          <w:p w14:paraId="7F16953A"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23,918.00 </w:t>
            </w:r>
          </w:p>
        </w:tc>
        <w:tc>
          <w:tcPr>
            <w:tcW w:w="1357" w:type="dxa"/>
            <w:tcBorders>
              <w:top w:val="single" w:sz="4" w:space="0" w:color="auto"/>
              <w:left w:val="nil"/>
              <w:bottom w:val="single" w:sz="4" w:space="0" w:color="auto"/>
              <w:right w:val="single" w:sz="4" w:space="0" w:color="auto"/>
            </w:tcBorders>
            <w:noWrap/>
            <w:vAlign w:val="center"/>
            <w:hideMark/>
          </w:tcPr>
          <w:p w14:paraId="2067D5C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0C9AABF2" w14:textId="77777777" w:rsidTr="002100EC">
        <w:trPr>
          <w:trHeight w:val="131"/>
        </w:trPr>
        <w:tc>
          <w:tcPr>
            <w:tcW w:w="626" w:type="dxa"/>
            <w:tcBorders>
              <w:top w:val="single" w:sz="4" w:space="0" w:color="auto"/>
              <w:left w:val="single" w:sz="4" w:space="0" w:color="auto"/>
              <w:bottom w:val="single" w:sz="4" w:space="0" w:color="auto"/>
              <w:right w:val="single" w:sz="4" w:space="0" w:color="auto"/>
            </w:tcBorders>
            <w:noWrap/>
            <w:vAlign w:val="center"/>
            <w:hideMark/>
          </w:tcPr>
          <w:p w14:paraId="6CC3846F"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F</w:t>
            </w:r>
          </w:p>
        </w:tc>
        <w:tc>
          <w:tcPr>
            <w:tcW w:w="1412" w:type="dxa"/>
            <w:tcBorders>
              <w:top w:val="single" w:sz="4" w:space="0" w:color="auto"/>
              <w:left w:val="nil"/>
              <w:bottom w:val="single" w:sz="4" w:space="0" w:color="auto"/>
              <w:right w:val="single" w:sz="4" w:space="0" w:color="auto"/>
            </w:tcBorders>
            <w:vAlign w:val="center"/>
            <w:hideMark/>
          </w:tcPr>
          <w:p w14:paraId="23BC9448"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Contractual</w:t>
            </w:r>
          </w:p>
        </w:tc>
        <w:tc>
          <w:tcPr>
            <w:tcW w:w="1357" w:type="dxa"/>
            <w:tcBorders>
              <w:top w:val="single" w:sz="4" w:space="0" w:color="auto"/>
              <w:left w:val="nil"/>
              <w:bottom w:val="single" w:sz="4" w:space="0" w:color="auto"/>
              <w:right w:val="single" w:sz="4" w:space="0" w:color="auto"/>
            </w:tcBorders>
            <w:noWrap/>
            <w:vAlign w:val="center"/>
            <w:hideMark/>
          </w:tcPr>
          <w:p w14:paraId="14914EA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5,371,039.00 </w:t>
            </w:r>
          </w:p>
        </w:tc>
        <w:tc>
          <w:tcPr>
            <w:tcW w:w="1357" w:type="dxa"/>
            <w:tcBorders>
              <w:top w:val="single" w:sz="4" w:space="0" w:color="auto"/>
              <w:left w:val="nil"/>
              <w:bottom w:val="single" w:sz="4" w:space="0" w:color="auto"/>
              <w:right w:val="single" w:sz="4" w:space="0" w:color="auto"/>
            </w:tcBorders>
            <w:noWrap/>
            <w:vAlign w:val="center"/>
            <w:hideMark/>
          </w:tcPr>
          <w:p w14:paraId="2583DF06"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3,545,094.58 </w:t>
            </w:r>
          </w:p>
        </w:tc>
        <w:tc>
          <w:tcPr>
            <w:tcW w:w="1357" w:type="dxa"/>
            <w:tcBorders>
              <w:top w:val="single" w:sz="4" w:space="0" w:color="auto"/>
              <w:left w:val="nil"/>
              <w:bottom w:val="single" w:sz="4" w:space="0" w:color="auto"/>
              <w:right w:val="single" w:sz="4" w:space="0" w:color="auto"/>
            </w:tcBorders>
            <w:noWrap/>
            <w:vAlign w:val="center"/>
            <w:hideMark/>
          </w:tcPr>
          <w:p w14:paraId="4F0FA80B"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1,700,000.42 </w:t>
            </w:r>
          </w:p>
        </w:tc>
        <w:tc>
          <w:tcPr>
            <w:tcW w:w="1357" w:type="dxa"/>
            <w:tcBorders>
              <w:top w:val="single" w:sz="4" w:space="0" w:color="auto"/>
              <w:left w:val="nil"/>
              <w:bottom w:val="single" w:sz="4" w:space="0" w:color="auto"/>
              <w:right w:val="single" w:sz="4" w:space="0" w:color="auto"/>
            </w:tcBorders>
            <w:noWrap/>
            <w:vAlign w:val="center"/>
            <w:hideMark/>
          </w:tcPr>
          <w:p w14:paraId="26AE970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125,944.00 </w:t>
            </w:r>
          </w:p>
        </w:tc>
        <w:tc>
          <w:tcPr>
            <w:tcW w:w="1332" w:type="dxa"/>
            <w:tcBorders>
              <w:top w:val="single" w:sz="4" w:space="0" w:color="auto"/>
              <w:left w:val="nil"/>
              <w:bottom w:val="single" w:sz="4" w:space="0" w:color="auto"/>
              <w:right w:val="single" w:sz="4" w:space="0" w:color="auto"/>
            </w:tcBorders>
            <w:noWrap/>
            <w:vAlign w:val="center"/>
            <w:hideMark/>
          </w:tcPr>
          <w:p w14:paraId="12E5742A"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5,574,056.00 </w:t>
            </w:r>
          </w:p>
        </w:tc>
        <w:tc>
          <w:tcPr>
            <w:tcW w:w="1357" w:type="dxa"/>
            <w:tcBorders>
              <w:top w:val="single" w:sz="4" w:space="0" w:color="auto"/>
              <w:left w:val="nil"/>
              <w:bottom w:val="single" w:sz="4" w:space="0" w:color="auto"/>
              <w:right w:val="single" w:sz="4" w:space="0" w:color="auto"/>
            </w:tcBorders>
            <w:noWrap/>
            <w:vAlign w:val="center"/>
            <w:hideMark/>
          </w:tcPr>
          <w:p w14:paraId="07A629B5"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5,700,000.00 </w:t>
            </w:r>
          </w:p>
        </w:tc>
      </w:tr>
      <w:tr w:rsidR="00705681" w:rsidRPr="00705681" w14:paraId="5737DE89" w14:textId="77777777" w:rsidTr="002100EC">
        <w:trPr>
          <w:trHeight w:val="131"/>
        </w:trPr>
        <w:tc>
          <w:tcPr>
            <w:tcW w:w="626" w:type="dxa"/>
            <w:tcBorders>
              <w:top w:val="single" w:sz="4" w:space="0" w:color="auto"/>
              <w:left w:val="single" w:sz="4" w:space="0" w:color="auto"/>
              <w:bottom w:val="single" w:sz="4" w:space="0" w:color="auto"/>
              <w:right w:val="single" w:sz="4" w:space="0" w:color="auto"/>
            </w:tcBorders>
            <w:noWrap/>
            <w:vAlign w:val="center"/>
            <w:hideMark/>
          </w:tcPr>
          <w:p w14:paraId="24C31651"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G</w:t>
            </w:r>
          </w:p>
        </w:tc>
        <w:tc>
          <w:tcPr>
            <w:tcW w:w="1412" w:type="dxa"/>
            <w:tcBorders>
              <w:top w:val="single" w:sz="4" w:space="0" w:color="auto"/>
              <w:left w:val="nil"/>
              <w:bottom w:val="single" w:sz="4" w:space="0" w:color="auto"/>
              <w:right w:val="single" w:sz="4" w:space="0" w:color="auto"/>
            </w:tcBorders>
            <w:vAlign w:val="center"/>
            <w:hideMark/>
          </w:tcPr>
          <w:p w14:paraId="6B3BEC21"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Construction</w:t>
            </w:r>
          </w:p>
        </w:tc>
        <w:tc>
          <w:tcPr>
            <w:tcW w:w="1357" w:type="dxa"/>
            <w:tcBorders>
              <w:top w:val="single" w:sz="4" w:space="0" w:color="auto"/>
              <w:left w:val="nil"/>
              <w:bottom w:val="single" w:sz="4" w:space="0" w:color="auto"/>
              <w:right w:val="single" w:sz="4" w:space="0" w:color="auto"/>
            </w:tcBorders>
            <w:noWrap/>
            <w:vAlign w:val="center"/>
            <w:hideMark/>
          </w:tcPr>
          <w:p w14:paraId="74DE8B7F"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c>
          <w:tcPr>
            <w:tcW w:w="1357" w:type="dxa"/>
            <w:tcBorders>
              <w:top w:val="single" w:sz="4" w:space="0" w:color="auto"/>
              <w:left w:val="nil"/>
              <w:bottom w:val="single" w:sz="4" w:space="0" w:color="auto"/>
              <w:right w:val="single" w:sz="4" w:space="0" w:color="auto"/>
            </w:tcBorders>
            <w:noWrap/>
            <w:vAlign w:val="center"/>
            <w:hideMark/>
          </w:tcPr>
          <w:p w14:paraId="189A7B5A"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c>
          <w:tcPr>
            <w:tcW w:w="1357" w:type="dxa"/>
            <w:tcBorders>
              <w:top w:val="single" w:sz="4" w:space="0" w:color="auto"/>
              <w:left w:val="nil"/>
              <w:bottom w:val="single" w:sz="4" w:space="0" w:color="auto"/>
              <w:right w:val="single" w:sz="4" w:space="0" w:color="auto"/>
            </w:tcBorders>
            <w:noWrap/>
            <w:vAlign w:val="center"/>
            <w:hideMark/>
          </w:tcPr>
          <w:p w14:paraId="797AFB0B"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w:t>
            </w:r>
          </w:p>
        </w:tc>
        <w:tc>
          <w:tcPr>
            <w:tcW w:w="1357" w:type="dxa"/>
            <w:tcBorders>
              <w:top w:val="single" w:sz="4" w:space="0" w:color="auto"/>
              <w:left w:val="nil"/>
              <w:bottom w:val="single" w:sz="4" w:space="0" w:color="auto"/>
              <w:right w:val="single" w:sz="4" w:space="0" w:color="auto"/>
            </w:tcBorders>
            <w:noWrap/>
            <w:vAlign w:val="center"/>
            <w:hideMark/>
          </w:tcPr>
          <w:p w14:paraId="7DFDBC8B"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c>
          <w:tcPr>
            <w:tcW w:w="1332" w:type="dxa"/>
            <w:tcBorders>
              <w:top w:val="single" w:sz="4" w:space="0" w:color="auto"/>
              <w:left w:val="nil"/>
              <w:bottom w:val="single" w:sz="4" w:space="0" w:color="auto"/>
              <w:right w:val="single" w:sz="4" w:space="0" w:color="auto"/>
            </w:tcBorders>
            <w:noWrap/>
            <w:vAlign w:val="center"/>
            <w:hideMark/>
          </w:tcPr>
          <w:p w14:paraId="0A3721E7"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3,434,279.18 </w:t>
            </w:r>
          </w:p>
        </w:tc>
        <w:tc>
          <w:tcPr>
            <w:tcW w:w="1357" w:type="dxa"/>
            <w:tcBorders>
              <w:top w:val="single" w:sz="4" w:space="0" w:color="auto"/>
              <w:left w:val="nil"/>
              <w:bottom w:val="single" w:sz="4" w:space="0" w:color="auto"/>
              <w:right w:val="single" w:sz="4" w:space="0" w:color="auto"/>
            </w:tcBorders>
            <w:noWrap/>
            <w:vAlign w:val="center"/>
            <w:hideMark/>
          </w:tcPr>
          <w:p w14:paraId="001C42B6"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3,434,279.18 </w:t>
            </w:r>
          </w:p>
        </w:tc>
      </w:tr>
      <w:tr w:rsidR="00705681" w:rsidRPr="00705681" w14:paraId="6E18C58A" w14:textId="77777777" w:rsidTr="002100EC">
        <w:trPr>
          <w:trHeight w:val="131"/>
        </w:trPr>
        <w:tc>
          <w:tcPr>
            <w:tcW w:w="626" w:type="dxa"/>
            <w:tcBorders>
              <w:top w:val="single" w:sz="4" w:space="0" w:color="auto"/>
              <w:left w:val="single" w:sz="4" w:space="0" w:color="auto"/>
              <w:bottom w:val="single" w:sz="4" w:space="0" w:color="auto"/>
              <w:right w:val="single" w:sz="4" w:space="0" w:color="auto"/>
            </w:tcBorders>
            <w:noWrap/>
            <w:vAlign w:val="center"/>
            <w:hideMark/>
          </w:tcPr>
          <w:p w14:paraId="1561243C"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H</w:t>
            </w:r>
          </w:p>
        </w:tc>
        <w:tc>
          <w:tcPr>
            <w:tcW w:w="1412" w:type="dxa"/>
            <w:tcBorders>
              <w:top w:val="single" w:sz="4" w:space="0" w:color="auto"/>
              <w:left w:val="nil"/>
              <w:bottom w:val="single" w:sz="4" w:space="0" w:color="auto"/>
              <w:right w:val="single" w:sz="4" w:space="0" w:color="auto"/>
            </w:tcBorders>
            <w:vAlign w:val="center"/>
            <w:hideMark/>
          </w:tcPr>
          <w:p w14:paraId="4AB7DA54"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Other</w:t>
            </w:r>
          </w:p>
        </w:tc>
        <w:tc>
          <w:tcPr>
            <w:tcW w:w="1357" w:type="dxa"/>
            <w:tcBorders>
              <w:top w:val="single" w:sz="4" w:space="0" w:color="auto"/>
              <w:left w:val="nil"/>
              <w:bottom w:val="single" w:sz="4" w:space="0" w:color="auto"/>
              <w:right w:val="single" w:sz="4" w:space="0" w:color="auto"/>
            </w:tcBorders>
            <w:noWrap/>
            <w:vAlign w:val="center"/>
            <w:hideMark/>
          </w:tcPr>
          <w:p w14:paraId="0A3F9BC4"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5,408,663.00 </w:t>
            </w:r>
          </w:p>
        </w:tc>
        <w:tc>
          <w:tcPr>
            <w:tcW w:w="1357" w:type="dxa"/>
            <w:tcBorders>
              <w:top w:val="single" w:sz="4" w:space="0" w:color="auto"/>
              <w:left w:val="nil"/>
              <w:bottom w:val="single" w:sz="4" w:space="0" w:color="auto"/>
              <w:right w:val="single" w:sz="4" w:space="0" w:color="auto"/>
            </w:tcBorders>
            <w:noWrap/>
            <w:vAlign w:val="center"/>
            <w:hideMark/>
          </w:tcPr>
          <w:p w14:paraId="45475A1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2,280,615.95 </w:t>
            </w:r>
          </w:p>
        </w:tc>
        <w:tc>
          <w:tcPr>
            <w:tcW w:w="1357" w:type="dxa"/>
            <w:tcBorders>
              <w:top w:val="single" w:sz="4" w:space="0" w:color="auto"/>
              <w:left w:val="nil"/>
              <w:bottom w:val="single" w:sz="4" w:space="0" w:color="auto"/>
              <w:right w:val="single" w:sz="4" w:space="0" w:color="auto"/>
            </w:tcBorders>
            <w:noWrap/>
            <w:vAlign w:val="center"/>
            <w:hideMark/>
          </w:tcPr>
          <w:p w14:paraId="5D58CEF1"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1,200,000.00 </w:t>
            </w:r>
          </w:p>
        </w:tc>
        <w:tc>
          <w:tcPr>
            <w:tcW w:w="1357" w:type="dxa"/>
            <w:tcBorders>
              <w:top w:val="single" w:sz="4" w:space="0" w:color="auto"/>
              <w:left w:val="nil"/>
              <w:bottom w:val="single" w:sz="4" w:space="0" w:color="auto"/>
              <w:right w:val="single" w:sz="4" w:space="0" w:color="auto"/>
            </w:tcBorders>
            <w:noWrap/>
            <w:vAlign w:val="center"/>
            <w:hideMark/>
          </w:tcPr>
          <w:p w14:paraId="3307ED89"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1,928,047.05 </w:t>
            </w:r>
          </w:p>
        </w:tc>
        <w:tc>
          <w:tcPr>
            <w:tcW w:w="1332" w:type="dxa"/>
            <w:tcBorders>
              <w:top w:val="single" w:sz="4" w:space="0" w:color="auto"/>
              <w:left w:val="nil"/>
              <w:bottom w:val="single" w:sz="4" w:space="0" w:color="auto"/>
              <w:right w:val="single" w:sz="4" w:space="0" w:color="auto"/>
            </w:tcBorders>
            <w:noWrap/>
            <w:vAlign w:val="center"/>
            <w:hideMark/>
          </w:tcPr>
          <w:p w14:paraId="52306F85"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(1,928,047.05)</w:t>
            </w:r>
          </w:p>
        </w:tc>
        <w:tc>
          <w:tcPr>
            <w:tcW w:w="1357" w:type="dxa"/>
            <w:tcBorders>
              <w:top w:val="single" w:sz="4" w:space="0" w:color="auto"/>
              <w:left w:val="nil"/>
              <w:bottom w:val="single" w:sz="4" w:space="0" w:color="auto"/>
              <w:right w:val="single" w:sz="4" w:space="0" w:color="auto"/>
            </w:tcBorders>
            <w:noWrap/>
            <w:vAlign w:val="center"/>
            <w:hideMark/>
          </w:tcPr>
          <w:p w14:paraId="2733177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3DDB13DC" w14:textId="77777777" w:rsidTr="002100EC">
        <w:trPr>
          <w:trHeight w:val="300"/>
        </w:trPr>
        <w:tc>
          <w:tcPr>
            <w:tcW w:w="2038"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75F22A3"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Total Direct Costs</w:t>
            </w:r>
          </w:p>
        </w:tc>
        <w:tc>
          <w:tcPr>
            <w:tcW w:w="1357" w:type="dxa"/>
            <w:tcBorders>
              <w:top w:val="single" w:sz="4" w:space="0" w:color="auto"/>
              <w:left w:val="nil"/>
              <w:bottom w:val="single" w:sz="4" w:space="0" w:color="auto"/>
              <w:right w:val="single" w:sz="4" w:space="0" w:color="auto"/>
            </w:tcBorders>
            <w:shd w:val="clear" w:color="000000" w:fill="D9D9D9"/>
            <w:noWrap/>
            <w:vAlign w:val="center"/>
            <w:hideMark/>
          </w:tcPr>
          <w:p w14:paraId="27C0A973" w14:textId="7C08E220"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23,247,169.00</w:t>
            </w:r>
          </w:p>
        </w:tc>
        <w:tc>
          <w:tcPr>
            <w:tcW w:w="1357" w:type="dxa"/>
            <w:tcBorders>
              <w:top w:val="single" w:sz="4" w:space="0" w:color="auto"/>
              <w:left w:val="nil"/>
              <w:bottom w:val="single" w:sz="4" w:space="0" w:color="auto"/>
              <w:right w:val="single" w:sz="4" w:space="0" w:color="auto"/>
            </w:tcBorders>
            <w:shd w:val="clear" w:color="000000" w:fill="D9D9D9"/>
            <w:noWrap/>
            <w:vAlign w:val="center"/>
            <w:hideMark/>
          </w:tcPr>
          <w:p w14:paraId="25315946" w14:textId="7BD7D989"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9,936,522.40</w:t>
            </w:r>
          </w:p>
        </w:tc>
        <w:tc>
          <w:tcPr>
            <w:tcW w:w="1357" w:type="dxa"/>
            <w:tcBorders>
              <w:top w:val="single" w:sz="4" w:space="0" w:color="auto"/>
              <w:left w:val="nil"/>
              <w:bottom w:val="single" w:sz="4" w:space="0" w:color="auto"/>
              <w:right w:val="single" w:sz="4" w:space="0" w:color="auto"/>
            </w:tcBorders>
            <w:shd w:val="clear" w:color="000000" w:fill="D9D9D9"/>
            <w:noWrap/>
            <w:vAlign w:val="center"/>
            <w:hideMark/>
          </w:tcPr>
          <w:p w14:paraId="713AAA9E" w14:textId="22C15CF9"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4,176,367.42</w:t>
            </w:r>
          </w:p>
        </w:tc>
        <w:tc>
          <w:tcPr>
            <w:tcW w:w="1357" w:type="dxa"/>
            <w:tcBorders>
              <w:top w:val="single" w:sz="4" w:space="0" w:color="auto"/>
              <w:left w:val="nil"/>
              <w:bottom w:val="single" w:sz="4" w:space="0" w:color="auto"/>
              <w:right w:val="single" w:sz="4" w:space="0" w:color="auto"/>
            </w:tcBorders>
            <w:shd w:val="clear" w:color="000000" w:fill="D9D9D9"/>
            <w:noWrap/>
            <w:vAlign w:val="center"/>
            <w:hideMark/>
          </w:tcPr>
          <w:p w14:paraId="72B06795" w14:textId="6F188E34"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9,134,279.18</w:t>
            </w:r>
          </w:p>
        </w:tc>
        <w:tc>
          <w:tcPr>
            <w:tcW w:w="1332" w:type="dxa"/>
            <w:tcBorders>
              <w:top w:val="single" w:sz="4" w:space="0" w:color="auto"/>
              <w:left w:val="nil"/>
              <w:bottom w:val="single" w:sz="4" w:space="0" w:color="auto"/>
              <w:right w:val="single" w:sz="4" w:space="0" w:color="auto"/>
            </w:tcBorders>
            <w:shd w:val="clear" w:color="000000" w:fill="D9D9D9"/>
            <w:noWrap/>
            <w:vAlign w:val="center"/>
            <w:hideMark/>
          </w:tcPr>
          <w:p w14:paraId="7482A674" w14:textId="1C144140"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0.00</w:t>
            </w:r>
          </w:p>
        </w:tc>
        <w:tc>
          <w:tcPr>
            <w:tcW w:w="1357" w:type="dxa"/>
            <w:tcBorders>
              <w:top w:val="single" w:sz="4" w:space="0" w:color="auto"/>
              <w:left w:val="nil"/>
              <w:bottom w:val="single" w:sz="4" w:space="0" w:color="auto"/>
              <w:right w:val="single" w:sz="4" w:space="0" w:color="auto"/>
            </w:tcBorders>
            <w:shd w:val="clear" w:color="000000" w:fill="D9D9D9"/>
            <w:noWrap/>
            <w:vAlign w:val="center"/>
            <w:hideMark/>
          </w:tcPr>
          <w:p w14:paraId="53389C90" w14:textId="5017FE81"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9,134,279.18</w:t>
            </w:r>
          </w:p>
        </w:tc>
      </w:tr>
      <w:tr w:rsidR="00705681" w:rsidRPr="00705681" w14:paraId="0FB5AAAE" w14:textId="77777777" w:rsidTr="002100EC">
        <w:trPr>
          <w:trHeight w:val="131"/>
        </w:trPr>
        <w:tc>
          <w:tcPr>
            <w:tcW w:w="626" w:type="dxa"/>
            <w:tcBorders>
              <w:top w:val="nil"/>
              <w:left w:val="nil"/>
              <w:bottom w:val="nil"/>
              <w:right w:val="nil"/>
            </w:tcBorders>
            <w:noWrap/>
            <w:vAlign w:val="bottom"/>
            <w:hideMark/>
          </w:tcPr>
          <w:p w14:paraId="1895A6B5"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p>
        </w:tc>
        <w:tc>
          <w:tcPr>
            <w:tcW w:w="1412" w:type="dxa"/>
            <w:tcBorders>
              <w:top w:val="nil"/>
              <w:left w:val="nil"/>
              <w:bottom w:val="nil"/>
              <w:right w:val="nil"/>
            </w:tcBorders>
            <w:noWrap/>
            <w:vAlign w:val="bottom"/>
            <w:hideMark/>
          </w:tcPr>
          <w:p w14:paraId="402921AE"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hideMark/>
          </w:tcPr>
          <w:p w14:paraId="04FDE555"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hideMark/>
          </w:tcPr>
          <w:p w14:paraId="1B53AE8B"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hideMark/>
          </w:tcPr>
          <w:p w14:paraId="745BDAF7"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hideMark/>
          </w:tcPr>
          <w:p w14:paraId="02EC3915"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32" w:type="dxa"/>
            <w:tcBorders>
              <w:top w:val="nil"/>
              <w:left w:val="nil"/>
              <w:bottom w:val="nil"/>
              <w:right w:val="nil"/>
            </w:tcBorders>
            <w:noWrap/>
            <w:vAlign w:val="bottom"/>
            <w:hideMark/>
          </w:tcPr>
          <w:p w14:paraId="3B569E24" w14:textId="77777777" w:rsidR="00705681" w:rsidRPr="00705681" w:rsidRDefault="00705681"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hideMark/>
          </w:tcPr>
          <w:p w14:paraId="04FD97D0" w14:textId="77777777" w:rsidR="00705681" w:rsidRPr="00705681" w:rsidRDefault="00705681" w:rsidP="00705681">
            <w:pPr>
              <w:widowControl/>
              <w:autoSpaceDE/>
              <w:autoSpaceDN/>
              <w:rPr>
                <w:rFonts w:ascii="Times New Roman" w:eastAsia="Times New Roman" w:hAnsi="Times New Roman" w:cs="Times New Roman"/>
                <w:sz w:val="20"/>
                <w:szCs w:val="20"/>
              </w:rPr>
            </w:pPr>
          </w:p>
        </w:tc>
      </w:tr>
      <w:tr w:rsidR="00074454" w:rsidRPr="00705681" w14:paraId="5A0ED7DA" w14:textId="77777777" w:rsidTr="002100EC">
        <w:trPr>
          <w:trHeight w:val="131"/>
        </w:trPr>
        <w:tc>
          <w:tcPr>
            <w:tcW w:w="626" w:type="dxa"/>
            <w:tcBorders>
              <w:top w:val="nil"/>
              <w:left w:val="nil"/>
              <w:bottom w:val="nil"/>
              <w:right w:val="nil"/>
            </w:tcBorders>
            <w:noWrap/>
            <w:vAlign w:val="bottom"/>
          </w:tcPr>
          <w:p w14:paraId="1A0823A5" w14:textId="77777777" w:rsidR="00074454" w:rsidRPr="00705681" w:rsidRDefault="00074454" w:rsidP="00705681">
            <w:pPr>
              <w:widowControl/>
              <w:autoSpaceDE/>
              <w:autoSpaceDN/>
              <w:jc w:val="center"/>
              <w:rPr>
                <w:rFonts w:ascii="Arial Narrow" w:eastAsia="Times New Roman" w:hAnsi="Arial Narrow" w:cs="Times New Roman"/>
                <w:b/>
                <w:bCs/>
                <w:color w:val="000000"/>
                <w:sz w:val="20"/>
                <w:szCs w:val="20"/>
              </w:rPr>
            </w:pPr>
          </w:p>
        </w:tc>
        <w:tc>
          <w:tcPr>
            <w:tcW w:w="1412" w:type="dxa"/>
            <w:tcBorders>
              <w:top w:val="nil"/>
              <w:left w:val="nil"/>
              <w:bottom w:val="nil"/>
              <w:right w:val="nil"/>
            </w:tcBorders>
            <w:noWrap/>
            <w:vAlign w:val="bottom"/>
          </w:tcPr>
          <w:p w14:paraId="454C42D7" w14:textId="77777777" w:rsidR="00074454" w:rsidRPr="00705681" w:rsidRDefault="00074454"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tcPr>
          <w:p w14:paraId="19ACFA0A" w14:textId="77777777" w:rsidR="00074454" w:rsidRPr="00705681" w:rsidRDefault="00074454"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tcPr>
          <w:p w14:paraId="1C01137F" w14:textId="77777777" w:rsidR="00074454" w:rsidRPr="00705681" w:rsidRDefault="00074454"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tcPr>
          <w:p w14:paraId="7055BC03" w14:textId="77777777" w:rsidR="00074454" w:rsidRPr="00705681" w:rsidRDefault="00074454"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tcPr>
          <w:p w14:paraId="241AA6DE" w14:textId="77777777" w:rsidR="00074454" w:rsidRPr="00705681" w:rsidRDefault="00074454" w:rsidP="00705681">
            <w:pPr>
              <w:widowControl/>
              <w:autoSpaceDE/>
              <w:autoSpaceDN/>
              <w:rPr>
                <w:rFonts w:ascii="Times New Roman" w:eastAsia="Times New Roman" w:hAnsi="Times New Roman" w:cs="Times New Roman"/>
                <w:sz w:val="20"/>
                <w:szCs w:val="20"/>
              </w:rPr>
            </w:pPr>
          </w:p>
        </w:tc>
        <w:tc>
          <w:tcPr>
            <w:tcW w:w="1332" w:type="dxa"/>
            <w:tcBorders>
              <w:top w:val="nil"/>
              <w:left w:val="nil"/>
              <w:bottom w:val="nil"/>
              <w:right w:val="nil"/>
            </w:tcBorders>
            <w:noWrap/>
            <w:vAlign w:val="bottom"/>
          </w:tcPr>
          <w:p w14:paraId="2D805C28" w14:textId="77777777" w:rsidR="00074454" w:rsidRPr="00705681" w:rsidRDefault="00074454" w:rsidP="00705681">
            <w:pPr>
              <w:widowControl/>
              <w:autoSpaceDE/>
              <w:autoSpaceDN/>
              <w:rPr>
                <w:rFonts w:ascii="Times New Roman" w:eastAsia="Times New Roman" w:hAnsi="Times New Roman" w:cs="Times New Roman"/>
                <w:sz w:val="20"/>
                <w:szCs w:val="20"/>
              </w:rPr>
            </w:pPr>
          </w:p>
        </w:tc>
        <w:tc>
          <w:tcPr>
            <w:tcW w:w="1357" w:type="dxa"/>
            <w:tcBorders>
              <w:top w:val="nil"/>
              <w:left w:val="nil"/>
              <w:bottom w:val="nil"/>
              <w:right w:val="nil"/>
            </w:tcBorders>
            <w:noWrap/>
            <w:vAlign w:val="bottom"/>
          </w:tcPr>
          <w:p w14:paraId="305C2547" w14:textId="77777777" w:rsidR="00074454" w:rsidRPr="00705681" w:rsidRDefault="00074454" w:rsidP="00705681">
            <w:pPr>
              <w:widowControl/>
              <w:autoSpaceDE/>
              <w:autoSpaceDN/>
              <w:rPr>
                <w:rFonts w:ascii="Times New Roman" w:eastAsia="Times New Roman" w:hAnsi="Times New Roman" w:cs="Times New Roman"/>
                <w:sz w:val="20"/>
                <w:szCs w:val="20"/>
              </w:rPr>
            </w:pPr>
          </w:p>
        </w:tc>
      </w:tr>
      <w:tr w:rsidR="00705681" w:rsidRPr="00705681" w14:paraId="06F03525" w14:textId="77777777" w:rsidTr="002100EC">
        <w:trPr>
          <w:trHeight w:val="142"/>
        </w:trPr>
        <w:tc>
          <w:tcPr>
            <w:tcW w:w="10155" w:type="dxa"/>
            <w:gridSpan w:val="8"/>
            <w:tcBorders>
              <w:top w:val="nil"/>
              <w:left w:val="nil"/>
              <w:bottom w:val="single" w:sz="4" w:space="0" w:color="auto"/>
              <w:right w:val="nil"/>
            </w:tcBorders>
            <w:noWrap/>
            <w:vAlign w:val="center"/>
            <w:hideMark/>
          </w:tcPr>
          <w:p w14:paraId="433030A3" w14:textId="77777777" w:rsidR="00705681" w:rsidRDefault="00705681" w:rsidP="00705681">
            <w:pPr>
              <w:widowControl/>
              <w:autoSpaceDE/>
              <w:autoSpaceDN/>
              <w:jc w:val="center"/>
              <w:rPr>
                <w:rFonts w:ascii="Arial Narrow" w:eastAsia="Times New Roman" w:hAnsi="Arial Narrow" w:cs="Times New Roman"/>
                <w:b/>
                <w:bCs/>
                <w:color w:val="000000"/>
                <w:sz w:val="24"/>
                <w:szCs w:val="24"/>
              </w:rPr>
            </w:pPr>
          </w:p>
          <w:p w14:paraId="47619DD1" w14:textId="24E36897" w:rsidR="00705681" w:rsidRPr="003C08E5" w:rsidRDefault="00705681">
            <w:pPr>
              <w:pStyle w:val="Heading2"/>
              <w:jc w:val="center"/>
              <w:rPr>
                <w:rFonts w:ascii="Arial Narrow" w:eastAsia="Times New Roman" w:hAnsi="Arial Narrow"/>
                <w:b/>
                <w:bCs/>
                <w:sz w:val="24"/>
                <w:szCs w:val="24"/>
                <w:rPrChange w:id="9" w:author="Tucker, Crystal" w:date="2026-06-22T09:16:00Z" w16du:dateUtc="2026-06-22T16:16:00Z">
                  <w:rPr/>
                </w:rPrChange>
              </w:rPr>
              <w:pPrChange w:id="10" w:author="Tucker, Crystal" w:date="2026-06-22T09:16:00Z" w16du:dateUtc="2026-06-22T16:16:00Z">
                <w:pPr>
                  <w:widowControl/>
                  <w:autoSpaceDE/>
                  <w:autoSpaceDN/>
                  <w:jc w:val="center"/>
                </w:pPr>
              </w:pPrChange>
            </w:pPr>
            <w:r w:rsidRPr="003C08E5">
              <w:rPr>
                <w:rFonts w:ascii="Arial Narrow" w:eastAsia="Times New Roman" w:hAnsi="Arial Narrow"/>
                <w:b/>
                <w:bCs/>
                <w:color w:val="auto"/>
                <w:sz w:val="24"/>
                <w:szCs w:val="24"/>
                <w:rPrChange w:id="11" w:author="Tucker, Crystal" w:date="2026-06-22T09:16:00Z" w16du:dateUtc="2026-06-22T16:16:00Z">
                  <w:rPr/>
                </w:rPrChange>
              </w:rPr>
              <w:t>2025-26 Summary (Grant #09CH01323901)</w:t>
            </w:r>
          </w:p>
        </w:tc>
      </w:tr>
      <w:tr w:rsidR="00705681" w:rsidRPr="00705681" w14:paraId="27DF7968" w14:textId="77777777" w:rsidTr="002100EC">
        <w:trPr>
          <w:trHeight w:val="379"/>
        </w:trPr>
        <w:tc>
          <w:tcPr>
            <w:tcW w:w="626" w:type="dxa"/>
            <w:tcBorders>
              <w:top w:val="nil"/>
              <w:left w:val="single" w:sz="4" w:space="0" w:color="auto"/>
              <w:bottom w:val="single" w:sz="4" w:space="0" w:color="auto"/>
              <w:right w:val="single" w:sz="4" w:space="0" w:color="auto"/>
            </w:tcBorders>
            <w:shd w:val="clear" w:color="000000" w:fill="D9D9D9"/>
            <w:vAlign w:val="center"/>
            <w:hideMark/>
          </w:tcPr>
          <w:p w14:paraId="4833743A"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GABI Code</w:t>
            </w:r>
          </w:p>
        </w:tc>
        <w:tc>
          <w:tcPr>
            <w:tcW w:w="1412" w:type="dxa"/>
            <w:tcBorders>
              <w:top w:val="nil"/>
              <w:left w:val="nil"/>
              <w:bottom w:val="single" w:sz="4" w:space="0" w:color="auto"/>
              <w:right w:val="single" w:sz="4" w:space="0" w:color="auto"/>
            </w:tcBorders>
            <w:shd w:val="clear" w:color="000000" w:fill="D9D9D9"/>
            <w:vAlign w:val="center"/>
            <w:hideMark/>
          </w:tcPr>
          <w:p w14:paraId="78FEC037"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Budget Categories</w:t>
            </w:r>
          </w:p>
        </w:tc>
        <w:tc>
          <w:tcPr>
            <w:tcW w:w="1357" w:type="dxa"/>
            <w:tcBorders>
              <w:top w:val="nil"/>
              <w:left w:val="nil"/>
              <w:bottom w:val="single" w:sz="4" w:space="0" w:color="auto"/>
              <w:right w:val="single" w:sz="4" w:space="0" w:color="auto"/>
            </w:tcBorders>
            <w:shd w:val="clear" w:color="000000" w:fill="D9D9D9"/>
            <w:vAlign w:val="center"/>
            <w:hideMark/>
          </w:tcPr>
          <w:p w14:paraId="6020F471"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Budget AMT</w:t>
            </w:r>
          </w:p>
        </w:tc>
        <w:tc>
          <w:tcPr>
            <w:tcW w:w="1357" w:type="dxa"/>
            <w:tcBorders>
              <w:top w:val="nil"/>
              <w:left w:val="nil"/>
              <w:bottom w:val="single" w:sz="4" w:space="0" w:color="auto"/>
              <w:right w:val="single" w:sz="4" w:space="0" w:color="auto"/>
            </w:tcBorders>
            <w:shd w:val="clear" w:color="000000" w:fill="D9D9D9"/>
            <w:vAlign w:val="center"/>
            <w:hideMark/>
          </w:tcPr>
          <w:p w14:paraId="6B4E73A2"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YTD Expenditures</w:t>
            </w:r>
          </w:p>
        </w:tc>
        <w:tc>
          <w:tcPr>
            <w:tcW w:w="1357" w:type="dxa"/>
            <w:tcBorders>
              <w:top w:val="nil"/>
              <w:left w:val="nil"/>
              <w:bottom w:val="single" w:sz="4" w:space="0" w:color="auto"/>
              <w:right w:val="single" w:sz="4" w:space="0" w:color="auto"/>
            </w:tcBorders>
            <w:shd w:val="clear" w:color="000000" w:fill="D9D9D9"/>
            <w:vAlign w:val="center"/>
            <w:hideMark/>
          </w:tcPr>
          <w:p w14:paraId="3BB6ECDC"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Projections Expenditures</w:t>
            </w:r>
          </w:p>
        </w:tc>
        <w:tc>
          <w:tcPr>
            <w:tcW w:w="1357" w:type="dxa"/>
            <w:tcBorders>
              <w:top w:val="nil"/>
              <w:left w:val="nil"/>
              <w:bottom w:val="single" w:sz="4" w:space="0" w:color="auto"/>
              <w:right w:val="single" w:sz="4" w:space="0" w:color="auto"/>
            </w:tcBorders>
            <w:shd w:val="clear" w:color="000000" w:fill="D9D9D9"/>
            <w:vAlign w:val="center"/>
            <w:hideMark/>
          </w:tcPr>
          <w:p w14:paraId="73A99A0C"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Available Funds</w:t>
            </w:r>
          </w:p>
        </w:tc>
        <w:tc>
          <w:tcPr>
            <w:tcW w:w="1332" w:type="dxa"/>
            <w:tcBorders>
              <w:top w:val="nil"/>
              <w:left w:val="nil"/>
              <w:bottom w:val="single" w:sz="4" w:space="0" w:color="auto"/>
              <w:right w:val="single" w:sz="4" w:space="0" w:color="auto"/>
            </w:tcBorders>
            <w:shd w:val="clear" w:color="000000" w:fill="D9D9D9"/>
            <w:vAlign w:val="center"/>
            <w:hideMark/>
          </w:tcPr>
          <w:p w14:paraId="4C87AE4D"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Request for Budget Adjustments</w:t>
            </w:r>
          </w:p>
        </w:tc>
        <w:tc>
          <w:tcPr>
            <w:tcW w:w="1357" w:type="dxa"/>
            <w:tcBorders>
              <w:top w:val="nil"/>
              <w:left w:val="nil"/>
              <w:bottom w:val="single" w:sz="4" w:space="0" w:color="auto"/>
              <w:right w:val="single" w:sz="4" w:space="0" w:color="auto"/>
            </w:tcBorders>
            <w:shd w:val="clear" w:color="000000" w:fill="D9D9D9"/>
            <w:vAlign w:val="center"/>
            <w:hideMark/>
          </w:tcPr>
          <w:p w14:paraId="0C36A834" w14:textId="40E0A901" w:rsidR="00705681" w:rsidRPr="00705681" w:rsidRDefault="00525EB9"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 xml:space="preserve">Anticipated </w:t>
            </w:r>
            <w:r w:rsidR="00705681" w:rsidRPr="00705681">
              <w:rPr>
                <w:rFonts w:ascii="Arial Narrow" w:eastAsia="Times New Roman" w:hAnsi="Arial Narrow" w:cs="Times New Roman"/>
                <w:b/>
                <w:bCs/>
                <w:color w:val="000000"/>
                <w:sz w:val="20"/>
                <w:szCs w:val="20"/>
              </w:rPr>
              <w:t>Carryover Request</w:t>
            </w:r>
          </w:p>
        </w:tc>
      </w:tr>
      <w:tr w:rsidR="00705681" w:rsidRPr="00705681" w14:paraId="2057E289"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43414C32"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A</w:t>
            </w:r>
          </w:p>
        </w:tc>
        <w:tc>
          <w:tcPr>
            <w:tcW w:w="1412" w:type="dxa"/>
            <w:tcBorders>
              <w:top w:val="nil"/>
              <w:left w:val="nil"/>
              <w:bottom w:val="single" w:sz="4" w:space="0" w:color="auto"/>
              <w:right w:val="single" w:sz="4" w:space="0" w:color="auto"/>
            </w:tcBorders>
            <w:vAlign w:val="center"/>
            <w:hideMark/>
          </w:tcPr>
          <w:p w14:paraId="3B14E398"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Salaries</w:t>
            </w:r>
          </w:p>
        </w:tc>
        <w:tc>
          <w:tcPr>
            <w:tcW w:w="1357" w:type="dxa"/>
            <w:tcBorders>
              <w:top w:val="nil"/>
              <w:left w:val="nil"/>
              <w:bottom w:val="single" w:sz="4" w:space="0" w:color="auto"/>
              <w:right w:val="single" w:sz="4" w:space="0" w:color="auto"/>
            </w:tcBorders>
            <w:noWrap/>
            <w:vAlign w:val="center"/>
            <w:hideMark/>
          </w:tcPr>
          <w:p w14:paraId="2B6C185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24,825,146.00 </w:t>
            </w:r>
          </w:p>
        </w:tc>
        <w:tc>
          <w:tcPr>
            <w:tcW w:w="1357" w:type="dxa"/>
            <w:tcBorders>
              <w:top w:val="nil"/>
              <w:left w:val="nil"/>
              <w:bottom w:val="single" w:sz="4" w:space="0" w:color="auto"/>
              <w:right w:val="single" w:sz="4" w:space="0" w:color="auto"/>
            </w:tcBorders>
            <w:noWrap/>
            <w:vAlign w:val="center"/>
            <w:hideMark/>
          </w:tcPr>
          <w:p w14:paraId="6CEF489A"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16,132,098.72 </w:t>
            </w:r>
          </w:p>
        </w:tc>
        <w:tc>
          <w:tcPr>
            <w:tcW w:w="1357" w:type="dxa"/>
            <w:tcBorders>
              <w:top w:val="nil"/>
              <w:left w:val="nil"/>
              <w:bottom w:val="single" w:sz="4" w:space="0" w:color="auto"/>
              <w:right w:val="single" w:sz="4" w:space="0" w:color="auto"/>
            </w:tcBorders>
            <w:noWrap/>
            <w:vAlign w:val="center"/>
            <w:hideMark/>
          </w:tcPr>
          <w:p w14:paraId="32C12B37"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2,887,708.00 </w:t>
            </w:r>
          </w:p>
        </w:tc>
        <w:tc>
          <w:tcPr>
            <w:tcW w:w="1357" w:type="dxa"/>
            <w:tcBorders>
              <w:top w:val="nil"/>
              <w:left w:val="nil"/>
              <w:bottom w:val="single" w:sz="4" w:space="0" w:color="auto"/>
              <w:right w:val="single" w:sz="4" w:space="0" w:color="auto"/>
            </w:tcBorders>
            <w:noWrap/>
            <w:vAlign w:val="center"/>
            <w:hideMark/>
          </w:tcPr>
          <w:p w14:paraId="37A3ACC8"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5,805,339.28 </w:t>
            </w:r>
          </w:p>
        </w:tc>
        <w:tc>
          <w:tcPr>
            <w:tcW w:w="1332" w:type="dxa"/>
            <w:tcBorders>
              <w:top w:val="nil"/>
              <w:left w:val="nil"/>
              <w:bottom w:val="single" w:sz="4" w:space="0" w:color="auto"/>
              <w:right w:val="single" w:sz="4" w:space="0" w:color="auto"/>
            </w:tcBorders>
            <w:noWrap/>
            <w:vAlign w:val="center"/>
            <w:hideMark/>
          </w:tcPr>
          <w:p w14:paraId="1D28394B"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(5,805,339.28)</w:t>
            </w:r>
          </w:p>
        </w:tc>
        <w:tc>
          <w:tcPr>
            <w:tcW w:w="1357" w:type="dxa"/>
            <w:tcBorders>
              <w:top w:val="nil"/>
              <w:left w:val="nil"/>
              <w:bottom w:val="single" w:sz="4" w:space="0" w:color="auto"/>
              <w:right w:val="single" w:sz="4" w:space="0" w:color="auto"/>
            </w:tcBorders>
            <w:noWrap/>
            <w:vAlign w:val="center"/>
            <w:hideMark/>
          </w:tcPr>
          <w:p w14:paraId="2B2AB469"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34981AEC"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669A52B2"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B</w:t>
            </w:r>
          </w:p>
        </w:tc>
        <w:tc>
          <w:tcPr>
            <w:tcW w:w="1412" w:type="dxa"/>
            <w:tcBorders>
              <w:top w:val="nil"/>
              <w:left w:val="nil"/>
              <w:bottom w:val="single" w:sz="4" w:space="0" w:color="auto"/>
              <w:right w:val="single" w:sz="4" w:space="0" w:color="auto"/>
            </w:tcBorders>
            <w:vAlign w:val="center"/>
            <w:hideMark/>
          </w:tcPr>
          <w:p w14:paraId="496367F5"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Fringe Benefits</w:t>
            </w:r>
          </w:p>
        </w:tc>
        <w:tc>
          <w:tcPr>
            <w:tcW w:w="1357" w:type="dxa"/>
            <w:tcBorders>
              <w:top w:val="nil"/>
              <w:left w:val="nil"/>
              <w:bottom w:val="single" w:sz="4" w:space="0" w:color="auto"/>
              <w:right w:val="single" w:sz="4" w:space="0" w:color="auto"/>
            </w:tcBorders>
            <w:noWrap/>
            <w:vAlign w:val="center"/>
            <w:hideMark/>
          </w:tcPr>
          <w:p w14:paraId="0597EE0F"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11,617,350.00 </w:t>
            </w:r>
          </w:p>
        </w:tc>
        <w:tc>
          <w:tcPr>
            <w:tcW w:w="1357" w:type="dxa"/>
            <w:tcBorders>
              <w:top w:val="nil"/>
              <w:left w:val="nil"/>
              <w:bottom w:val="single" w:sz="4" w:space="0" w:color="auto"/>
              <w:right w:val="single" w:sz="4" w:space="0" w:color="auto"/>
            </w:tcBorders>
            <w:noWrap/>
            <w:vAlign w:val="center"/>
            <w:hideMark/>
          </w:tcPr>
          <w:p w14:paraId="309476F0"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6,712,130.12 </w:t>
            </w:r>
          </w:p>
        </w:tc>
        <w:tc>
          <w:tcPr>
            <w:tcW w:w="1357" w:type="dxa"/>
            <w:tcBorders>
              <w:top w:val="nil"/>
              <w:left w:val="nil"/>
              <w:bottom w:val="single" w:sz="4" w:space="0" w:color="auto"/>
              <w:right w:val="single" w:sz="4" w:space="0" w:color="auto"/>
            </w:tcBorders>
            <w:noWrap/>
            <w:vAlign w:val="center"/>
            <w:hideMark/>
          </w:tcPr>
          <w:p w14:paraId="4AA3A596"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1,116,944.00 </w:t>
            </w:r>
          </w:p>
        </w:tc>
        <w:tc>
          <w:tcPr>
            <w:tcW w:w="1357" w:type="dxa"/>
            <w:tcBorders>
              <w:top w:val="nil"/>
              <w:left w:val="nil"/>
              <w:bottom w:val="single" w:sz="4" w:space="0" w:color="auto"/>
              <w:right w:val="single" w:sz="4" w:space="0" w:color="auto"/>
            </w:tcBorders>
            <w:noWrap/>
            <w:vAlign w:val="center"/>
            <w:hideMark/>
          </w:tcPr>
          <w:p w14:paraId="03144184"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3,788,275.88 </w:t>
            </w:r>
          </w:p>
        </w:tc>
        <w:tc>
          <w:tcPr>
            <w:tcW w:w="1332" w:type="dxa"/>
            <w:tcBorders>
              <w:top w:val="nil"/>
              <w:left w:val="nil"/>
              <w:bottom w:val="single" w:sz="4" w:space="0" w:color="auto"/>
              <w:right w:val="single" w:sz="4" w:space="0" w:color="auto"/>
            </w:tcBorders>
            <w:noWrap/>
            <w:vAlign w:val="center"/>
            <w:hideMark/>
          </w:tcPr>
          <w:p w14:paraId="3B220626"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(3,788,275.88)</w:t>
            </w:r>
          </w:p>
        </w:tc>
        <w:tc>
          <w:tcPr>
            <w:tcW w:w="1357" w:type="dxa"/>
            <w:tcBorders>
              <w:top w:val="nil"/>
              <w:left w:val="nil"/>
              <w:bottom w:val="single" w:sz="4" w:space="0" w:color="auto"/>
              <w:right w:val="single" w:sz="4" w:space="0" w:color="auto"/>
            </w:tcBorders>
            <w:noWrap/>
            <w:vAlign w:val="center"/>
            <w:hideMark/>
          </w:tcPr>
          <w:p w14:paraId="2352A531"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3F9559C9"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4A4DAC92"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C</w:t>
            </w:r>
          </w:p>
        </w:tc>
        <w:tc>
          <w:tcPr>
            <w:tcW w:w="1412" w:type="dxa"/>
            <w:tcBorders>
              <w:top w:val="nil"/>
              <w:left w:val="nil"/>
              <w:bottom w:val="single" w:sz="4" w:space="0" w:color="auto"/>
              <w:right w:val="single" w:sz="4" w:space="0" w:color="auto"/>
            </w:tcBorders>
            <w:vAlign w:val="center"/>
            <w:hideMark/>
          </w:tcPr>
          <w:p w14:paraId="20E238E7"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Travel</w:t>
            </w:r>
          </w:p>
        </w:tc>
        <w:tc>
          <w:tcPr>
            <w:tcW w:w="1357" w:type="dxa"/>
            <w:tcBorders>
              <w:top w:val="nil"/>
              <w:left w:val="nil"/>
              <w:bottom w:val="single" w:sz="4" w:space="0" w:color="auto"/>
              <w:right w:val="single" w:sz="4" w:space="0" w:color="auto"/>
            </w:tcBorders>
            <w:noWrap/>
            <w:vAlign w:val="center"/>
            <w:hideMark/>
          </w:tcPr>
          <w:p w14:paraId="21ADC3E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207,180.00 </w:t>
            </w:r>
          </w:p>
        </w:tc>
        <w:tc>
          <w:tcPr>
            <w:tcW w:w="1357" w:type="dxa"/>
            <w:tcBorders>
              <w:top w:val="nil"/>
              <w:left w:val="nil"/>
              <w:bottom w:val="single" w:sz="4" w:space="0" w:color="auto"/>
              <w:right w:val="single" w:sz="4" w:space="0" w:color="auto"/>
            </w:tcBorders>
            <w:noWrap/>
            <w:vAlign w:val="center"/>
            <w:hideMark/>
          </w:tcPr>
          <w:p w14:paraId="2241EB96"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45,129.95 </w:t>
            </w:r>
          </w:p>
        </w:tc>
        <w:tc>
          <w:tcPr>
            <w:tcW w:w="1357" w:type="dxa"/>
            <w:tcBorders>
              <w:top w:val="nil"/>
              <w:left w:val="nil"/>
              <w:bottom w:val="single" w:sz="4" w:space="0" w:color="auto"/>
              <w:right w:val="single" w:sz="4" w:space="0" w:color="auto"/>
            </w:tcBorders>
            <w:noWrap/>
            <w:vAlign w:val="center"/>
            <w:hideMark/>
          </w:tcPr>
          <w:p w14:paraId="55F78B78"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32,050.05 </w:t>
            </w:r>
          </w:p>
        </w:tc>
        <w:tc>
          <w:tcPr>
            <w:tcW w:w="1357" w:type="dxa"/>
            <w:tcBorders>
              <w:top w:val="nil"/>
              <w:left w:val="nil"/>
              <w:bottom w:val="single" w:sz="4" w:space="0" w:color="auto"/>
              <w:right w:val="single" w:sz="4" w:space="0" w:color="auto"/>
            </w:tcBorders>
            <w:noWrap/>
            <w:vAlign w:val="center"/>
            <w:hideMark/>
          </w:tcPr>
          <w:p w14:paraId="14AE5A5B"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130,000.00 </w:t>
            </w:r>
          </w:p>
        </w:tc>
        <w:tc>
          <w:tcPr>
            <w:tcW w:w="1332" w:type="dxa"/>
            <w:tcBorders>
              <w:top w:val="nil"/>
              <w:left w:val="nil"/>
              <w:bottom w:val="single" w:sz="4" w:space="0" w:color="auto"/>
              <w:right w:val="single" w:sz="4" w:space="0" w:color="auto"/>
            </w:tcBorders>
            <w:noWrap/>
            <w:vAlign w:val="center"/>
            <w:hideMark/>
          </w:tcPr>
          <w:p w14:paraId="7FCD0DC7"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(130,000.00)</w:t>
            </w:r>
          </w:p>
        </w:tc>
        <w:tc>
          <w:tcPr>
            <w:tcW w:w="1357" w:type="dxa"/>
            <w:tcBorders>
              <w:top w:val="nil"/>
              <w:left w:val="nil"/>
              <w:bottom w:val="single" w:sz="4" w:space="0" w:color="auto"/>
              <w:right w:val="single" w:sz="4" w:space="0" w:color="auto"/>
            </w:tcBorders>
            <w:noWrap/>
            <w:vAlign w:val="center"/>
            <w:hideMark/>
          </w:tcPr>
          <w:p w14:paraId="78967863"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29D18F11"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5FA25C8B"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D</w:t>
            </w:r>
          </w:p>
        </w:tc>
        <w:tc>
          <w:tcPr>
            <w:tcW w:w="1412" w:type="dxa"/>
            <w:tcBorders>
              <w:top w:val="nil"/>
              <w:left w:val="nil"/>
              <w:bottom w:val="single" w:sz="4" w:space="0" w:color="auto"/>
              <w:right w:val="single" w:sz="4" w:space="0" w:color="auto"/>
            </w:tcBorders>
            <w:vAlign w:val="center"/>
            <w:hideMark/>
          </w:tcPr>
          <w:p w14:paraId="72C5293E"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Equipment</w:t>
            </w:r>
          </w:p>
        </w:tc>
        <w:tc>
          <w:tcPr>
            <w:tcW w:w="1357" w:type="dxa"/>
            <w:tcBorders>
              <w:top w:val="nil"/>
              <w:left w:val="nil"/>
              <w:bottom w:val="single" w:sz="4" w:space="0" w:color="auto"/>
              <w:right w:val="single" w:sz="4" w:space="0" w:color="auto"/>
            </w:tcBorders>
            <w:noWrap/>
            <w:vAlign w:val="center"/>
            <w:hideMark/>
          </w:tcPr>
          <w:p w14:paraId="10CC2D2E"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319,087.00 </w:t>
            </w:r>
          </w:p>
        </w:tc>
        <w:tc>
          <w:tcPr>
            <w:tcW w:w="1357" w:type="dxa"/>
            <w:tcBorders>
              <w:top w:val="nil"/>
              <w:left w:val="nil"/>
              <w:bottom w:val="single" w:sz="4" w:space="0" w:color="auto"/>
              <w:right w:val="single" w:sz="4" w:space="0" w:color="auto"/>
            </w:tcBorders>
            <w:noWrap/>
            <w:vAlign w:val="center"/>
            <w:hideMark/>
          </w:tcPr>
          <w:p w14:paraId="03EE08B8"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(20,496.15)</w:t>
            </w:r>
          </w:p>
        </w:tc>
        <w:tc>
          <w:tcPr>
            <w:tcW w:w="1357" w:type="dxa"/>
            <w:tcBorders>
              <w:top w:val="nil"/>
              <w:left w:val="nil"/>
              <w:bottom w:val="single" w:sz="4" w:space="0" w:color="auto"/>
              <w:right w:val="single" w:sz="4" w:space="0" w:color="auto"/>
            </w:tcBorders>
            <w:noWrap/>
            <w:vAlign w:val="center"/>
            <w:hideMark/>
          </w:tcPr>
          <w:p w14:paraId="5DD12780"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9,583.15 </w:t>
            </w:r>
          </w:p>
        </w:tc>
        <w:tc>
          <w:tcPr>
            <w:tcW w:w="1357" w:type="dxa"/>
            <w:tcBorders>
              <w:top w:val="nil"/>
              <w:left w:val="nil"/>
              <w:bottom w:val="single" w:sz="4" w:space="0" w:color="auto"/>
              <w:right w:val="single" w:sz="4" w:space="0" w:color="auto"/>
            </w:tcBorders>
            <w:noWrap/>
            <w:vAlign w:val="center"/>
            <w:hideMark/>
          </w:tcPr>
          <w:p w14:paraId="3BE53D3B"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330,000.00 </w:t>
            </w:r>
          </w:p>
        </w:tc>
        <w:tc>
          <w:tcPr>
            <w:tcW w:w="1332" w:type="dxa"/>
            <w:tcBorders>
              <w:top w:val="nil"/>
              <w:left w:val="nil"/>
              <w:bottom w:val="single" w:sz="4" w:space="0" w:color="auto"/>
              <w:right w:val="single" w:sz="4" w:space="0" w:color="auto"/>
            </w:tcBorders>
            <w:noWrap/>
            <w:vAlign w:val="center"/>
            <w:hideMark/>
          </w:tcPr>
          <w:p w14:paraId="646AD134"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(330,000.00)</w:t>
            </w:r>
          </w:p>
        </w:tc>
        <w:tc>
          <w:tcPr>
            <w:tcW w:w="1357" w:type="dxa"/>
            <w:tcBorders>
              <w:top w:val="nil"/>
              <w:left w:val="nil"/>
              <w:bottom w:val="single" w:sz="4" w:space="0" w:color="auto"/>
              <w:right w:val="single" w:sz="4" w:space="0" w:color="auto"/>
            </w:tcBorders>
            <w:noWrap/>
            <w:vAlign w:val="center"/>
            <w:hideMark/>
          </w:tcPr>
          <w:p w14:paraId="70E8B0BF"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3E1A2EE0"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676A466E"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E</w:t>
            </w:r>
          </w:p>
        </w:tc>
        <w:tc>
          <w:tcPr>
            <w:tcW w:w="1412" w:type="dxa"/>
            <w:tcBorders>
              <w:top w:val="nil"/>
              <w:left w:val="nil"/>
              <w:bottom w:val="single" w:sz="4" w:space="0" w:color="auto"/>
              <w:right w:val="single" w:sz="4" w:space="0" w:color="auto"/>
            </w:tcBorders>
            <w:vAlign w:val="center"/>
            <w:hideMark/>
          </w:tcPr>
          <w:p w14:paraId="731CE032"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Supplies</w:t>
            </w:r>
          </w:p>
        </w:tc>
        <w:tc>
          <w:tcPr>
            <w:tcW w:w="1357" w:type="dxa"/>
            <w:tcBorders>
              <w:top w:val="nil"/>
              <w:left w:val="nil"/>
              <w:bottom w:val="single" w:sz="4" w:space="0" w:color="auto"/>
              <w:right w:val="single" w:sz="4" w:space="0" w:color="auto"/>
            </w:tcBorders>
            <w:noWrap/>
            <w:vAlign w:val="center"/>
            <w:hideMark/>
          </w:tcPr>
          <w:p w14:paraId="35D1D022"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2,288,344.00 </w:t>
            </w:r>
          </w:p>
        </w:tc>
        <w:tc>
          <w:tcPr>
            <w:tcW w:w="1357" w:type="dxa"/>
            <w:tcBorders>
              <w:top w:val="nil"/>
              <w:left w:val="nil"/>
              <w:bottom w:val="single" w:sz="4" w:space="0" w:color="auto"/>
              <w:right w:val="single" w:sz="4" w:space="0" w:color="auto"/>
            </w:tcBorders>
            <w:noWrap/>
            <w:vAlign w:val="center"/>
            <w:hideMark/>
          </w:tcPr>
          <w:p w14:paraId="4D2A6677"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859,804.25 </w:t>
            </w:r>
          </w:p>
        </w:tc>
        <w:tc>
          <w:tcPr>
            <w:tcW w:w="1357" w:type="dxa"/>
            <w:tcBorders>
              <w:top w:val="nil"/>
              <w:left w:val="nil"/>
              <w:bottom w:val="single" w:sz="4" w:space="0" w:color="auto"/>
              <w:right w:val="single" w:sz="4" w:space="0" w:color="auto"/>
            </w:tcBorders>
            <w:noWrap/>
            <w:vAlign w:val="center"/>
            <w:hideMark/>
          </w:tcPr>
          <w:p w14:paraId="6EA9D352"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1,078,539.75 </w:t>
            </w:r>
          </w:p>
        </w:tc>
        <w:tc>
          <w:tcPr>
            <w:tcW w:w="1357" w:type="dxa"/>
            <w:tcBorders>
              <w:top w:val="nil"/>
              <w:left w:val="nil"/>
              <w:bottom w:val="single" w:sz="4" w:space="0" w:color="auto"/>
              <w:right w:val="single" w:sz="4" w:space="0" w:color="auto"/>
            </w:tcBorders>
            <w:noWrap/>
            <w:vAlign w:val="center"/>
            <w:hideMark/>
          </w:tcPr>
          <w:p w14:paraId="041CE6CE"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350,000.00 </w:t>
            </w:r>
          </w:p>
        </w:tc>
        <w:tc>
          <w:tcPr>
            <w:tcW w:w="1332" w:type="dxa"/>
            <w:tcBorders>
              <w:top w:val="nil"/>
              <w:left w:val="nil"/>
              <w:bottom w:val="single" w:sz="4" w:space="0" w:color="auto"/>
              <w:right w:val="single" w:sz="4" w:space="0" w:color="auto"/>
            </w:tcBorders>
            <w:noWrap/>
            <w:vAlign w:val="center"/>
            <w:hideMark/>
          </w:tcPr>
          <w:p w14:paraId="63CF239B"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(350,000.00)</w:t>
            </w:r>
          </w:p>
        </w:tc>
        <w:tc>
          <w:tcPr>
            <w:tcW w:w="1357" w:type="dxa"/>
            <w:tcBorders>
              <w:top w:val="nil"/>
              <w:left w:val="nil"/>
              <w:bottom w:val="single" w:sz="4" w:space="0" w:color="auto"/>
              <w:right w:val="single" w:sz="4" w:space="0" w:color="auto"/>
            </w:tcBorders>
            <w:noWrap/>
            <w:vAlign w:val="center"/>
            <w:hideMark/>
          </w:tcPr>
          <w:p w14:paraId="1C95E90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278068F3"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0D852616"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F</w:t>
            </w:r>
          </w:p>
        </w:tc>
        <w:tc>
          <w:tcPr>
            <w:tcW w:w="1412" w:type="dxa"/>
            <w:tcBorders>
              <w:top w:val="nil"/>
              <w:left w:val="nil"/>
              <w:bottom w:val="single" w:sz="4" w:space="0" w:color="auto"/>
              <w:right w:val="single" w:sz="4" w:space="0" w:color="auto"/>
            </w:tcBorders>
            <w:vAlign w:val="center"/>
            <w:hideMark/>
          </w:tcPr>
          <w:p w14:paraId="4812E43F"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Contractual</w:t>
            </w:r>
          </w:p>
        </w:tc>
        <w:tc>
          <w:tcPr>
            <w:tcW w:w="1357" w:type="dxa"/>
            <w:tcBorders>
              <w:top w:val="nil"/>
              <w:left w:val="nil"/>
              <w:bottom w:val="single" w:sz="4" w:space="0" w:color="auto"/>
              <w:right w:val="single" w:sz="4" w:space="0" w:color="auto"/>
            </w:tcBorders>
            <w:noWrap/>
            <w:vAlign w:val="center"/>
            <w:hideMark/>
          </w:tcPr>
          <w:p w14:paraId="17CB1EF4"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12,261,831.00 </w:t>
            </w:r>
          </w:p>
        </w:tc>
        <w:tc>
          <w:tcPr>
            <w:tcW w:w="1357" w:type="dxa"/>
            <w:tcBorders>
              <w:top w:val="nil"/>
              <w:left w:val="nil"/>
              <w:bottom w:val="single" w:sz="4" w:space="0" w:color="auto"/>
              <w:right w:val="single" w:sz="4" w:space="0" w:color="auto"/>
            </w:tcBorders>
            <w:noWrap/>
            <w:vAlign w:val="center"/>
            <w:hideMark/>
          </w:tcPr>
          <w:p w14:paraId="666F36DA"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9,006,968.58 </w:t>
            </w:r>
          </w:p>
        </w:tc>
        <w:tc>
          <w:tcPr>
            <w:tcW w:w="1357" w:type="dxa"/>
            <w:tcBorders>
              <w:top w:val="nil"/>
              <w:left w:val="nil"/>
              <w:bottom w:val="single" w:sz="4" w:space="0" w:color="auto"/>
              <w:right w:val="single" w:sz="4" w:space="0" w:color="auto"/>
            </w:tcBorders>
            <w:noWrap/>
            <w:vAlign w:val="center"/>
            <w:hideMark/>
          </w:tcPr>
          <w:p w14:paraId="53983C96"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3,254,862.42 </w:t>
            </w:r>
          </w:p>
        </w:tc>
        <w:tc>
          <w:tcPr>
            <w:tcW w:w="1357" w:type="dxa"/>
            <w:tcBorders>
              <w:top w:val="nil"/>
              <w:left w:val="nil"/>
              <w:bottom w:val="single" w:sz="4" w:space="0" w:color="auto"/>
              <w:right w:val="single" w:sz="4" w:space="0" w:color="auto"/>
            </w:tcBorders>
            <w:noWrap/>
            <w:vAlign w:val="center"/>
            <w:hideMark/>
          </w:tcPr>
          <w:p w14:paraId="125915D8"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0.00 </w:t>
            </w:r>
          </w:p>
        </w:tc>
        <w:tc>
          <w:tcPr>
            <w:tcW w:w="1332" w:type="dxa"/>
            <w:tcBorders>
              <w:top w:val="nil"/>
              <w:left w:val="nil"/>
              <w:bottom w:val="single" w:sz="4" w:space="0" w:color="auto"/>
              <w:right w:val="single" w:sz="4" w:space="0" w:color="auto"/>
            </w:tcBorders>
            <w:noWrap/>
            <w:vAlign w:val="center"/>
            <w:hideMark/>
          </w:tcPr>
          <w:p w14:paraId="7EA7C0A7"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5,700,000.00 </w:t>
            </w:r>
          </w:p>
        </w:tc>
        <w:tc>
          <w:tcPr>
            <w:tcW w:w="1357" w:type="dxa"/>
            <w:tcBorders>
              <w:top w:val="nil"/>
              <w:left w:val="nil"/>
              <w:bottom w:val="single" w:sz="4" w:space="0" w:color="auto"/>
              <w:right w:val="single" w:sz="4" w:space="0" w:color="auto"/>
            </w:tcBorders>
            <w:noWrap/>
            <w:vAlign w:val="center"/>
            <w:hideMark/>
          </w:tcPr>
          <w:p w14:paraId="0496C7E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5,700,000.00 </w:t>
            </w:r>
          </w:p>
        </w:tc>
      </w:tr>
      <w:tr w:rsidR="00705681" w:rsidRPr="00705681" w14:paraId="2358F39B"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0446FF4F"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G</w:t>
            </w:r>
          </w:p>
        </w:tc>
        <w:tc>
          <w:tcPr>
            <w:tcW w:w="1412" w:type="dxa"/>
            <w:tcBorders>
              <w:top w:val="nil"/>
              <w:left w:val="nil"/>
              <w:bottom w:val="single" w:sz="4" w:space="0" w:color="auto"/>
              <w:right w:val="single" w:sz="4" w:space="0" w:color="auto"/>
            </w:tcBorders>
            <w:vAlign w:val="center"/>
            <w:hideMark/>
          </w:tcPr>
          <w:p w14:paraId="32BD22B0"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Construction</w:t>
            </w:r>
          </w:p>
        </w:tc>
        <w:tc>
          <w:tcPr>
            <w:tcW w:w="1357" w:type="dxa"/>
            <w:tcBorders>
              <w:top w:val="nil"/>
              <w:left w:val="nil"/>
              <w:bottom w:val="single" w:sz="4" w:space="0" w:color="auto"/>
              <w:right w:val="single" w:sz="4" w:space="0" w:color="auto"/>
            </w:tcBorders>
            <w:noWrap/>
            <w:vAlign w:val="center"/>
            <w:hideMark/>
          </w:tcPr>
          <w:p w14:paraId="1CE87B21"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c>
          <w:tcPr>
            <w:tcW w:w="1357" w:type="dxa"/>
            <w:tcBorders>
              <w:top w:val="nil"/>
              <w:left w:val="nil"/>
              <w:bottom w:val="single" w:sz="4" w:space="0" w:color="auto"/>
              <w:right w:val="single" w:sz="4" w:space="0" w:color="auto"/>
            </w:tcBorders>
            <w:noWrap/>
            <w:vAlign w:val="center"/>
            <w:hideMark/>
          </w:tcPr>
          <w:p w14:paraId="1DC85584"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56,254.75 </w:t>
            </w:r>
          </w:p>
        </w:tc>
        <w:tc>
          <w:tcPr>
            <w:tcW w:w="1357" w:type="dxa"/>
            <w:tcBorders>
              <w:top w:val="nil"/>
              <w:left w:val="nil"/>
              <w:bottom w:val="single" w:sz="4" w:space="0" w:color="auto"/>
              <w:right w:val="single" w:sz="4" w:space="0" w:color="auto"/>
            </w:tcBorders>
            <w:noWrap/>
            <w:vAlign w:val="center"/>
            <w:hideMark/>
          </w:tcPr>
          <w:p w14:paraId="29856918"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12,000.00 </w:t>
            </w:r>
          </w:p>
        </w:tc>
        <w:tc>
          <w:tcPr>
            <w:tcW w:w="1357" w:type="dxa"/>
            <w:tcBorders>
              <w:top w:val="nil"/>
              <w:left w:val="nil"/>
              <w:bottom w:val="single" w:sz="4" w:space="0" w:color="auto"/>
              <w:right w:val="single" w:sz="4" w:space="0" w:color="auto"/>
            </w:tcBorders>
            <w:noWrap/>
            <w:vAlign w:val="center"/>
            <w:hideMark/>
          </w:tcPr>
          <w:p w14:paraId="7E1D83C6"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(68,254.75)</w:t>
            </w:r>
          </w:p>
        </w:tc>
        <w:tc>
          <w:tcPr>
            <w:tcW w:w="1332" w:type="dxa"/>
            <w:tcBorders>
              <w:top w:val="nil"/>
              <w:left w:val="nil"/>
              <w:bottom w:val="single" w:sz="4" w:space="0" w:color="auto"/>
              <w:right w:val="single" w:sz="4" w:space="0" w:color="auto"/>
            </w:tcBorders>
            <w:noWrap/>
            <w:vAlign w:val="center"/>
            <w:hideMark/>
          </w:tcPr>
          <w:p w14:paraId="4D553CC3"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9,907,296.63 </w:t>
            </w:r>
          </w:p>
        </w:tc>
        <w:tc>
          <w:tcPr>
            <w:tcW w:w="1357" w:type="dxa"/>
            <w:tcBorders>
              <w:top w:val="nil"/>
              <w:left w:val="nil"/>
              <w:bottom w:val="single" w:sz="4" w:space="0" w:color="auto"/>
              <w:right w:val="single" w:sz="4" w:space="0" w:color="auto"/>
            </w:tcBorders>
            <w:noWrap/>
            <w:vAlign w:val="center"/>
            <w:hideMark/>
          </w:tcPr>
          <w:p w14:paraId="5A08EC2A"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9,839,041.88 </w:t>
            </w:r>
          </w:p>
        </w:tc>
      </w:tr>
      <w:tr w:rsidR="00705681" w:rsidRPr="00705681" w14:paraId="5F133F2E" w14:textId="77777777" w:rsidTr="002100EC">
        <w:trPr>
          <w:trHeight w:val="131"/>
        </w:trPr>
        <w:tc>
          <w:tcPr>
            <w:tcW w:w="626" w:type="dxa"/>
            <w:tcBorders>
              <w:top w:val="nil"/>
              <w:left w:val="single" w:sz="4" w:space="0" w:color="auto"/>
              <w:bottom w:val="single" w:sz="4" w:space="0" w:color="auto"/>
              <w:right w:val="single" w:sz="4" w:space="0" w:color="auto"/>
            </w:tcBorders>
            <w:noWrap/>
            <w:vAlign w:val="center"/>
            <w:hideMark/>
          </w:tcPr>
          <w:p w14:paraId="26864DD0"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H</w:t>
            </w:r>
          </w:p>
        </w:tc>
        <w:tc>
          <w:tcPr>
            <w:tcW w:w="1412" w:type="dxa"/>
            <w:tcBorders>
              <w:top w:val="nil"/>
              <w:left w:val="nil"/>
              <w:bottom w:val="single" w:sz="4" w:space="0" w:color="auto"/>
              <w:right w:val="single" w:sz="4" w:space="0" w:color="auto"/>
            </w:tcBorders>
            <w:vAlign w:val="center"/>
            <w:hideMark/>
          </w:tcPr>
          <w:p w14:paraId="0963E980"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Other</w:t>
            </w:r>
          </w:p>
        </w:tc>
        <w:tc>
          <w:tcPr>
            <w:tcW w:w="1357" w:type="dxa"/>
            <w:tcBorders>
              <w:top w:val="nil"/>
              <w:left w:val="nil"/>
              <w:bottom w:val="single" w:sz="4" w:space="0" w:color="auto"/>
              <w:right w:val="single" w:sz="4" w:space="0" w:color="auto"/>
            </w:tcBorders>
            <w:noWrap/>
            <w:vAlign w:val="center"/>
            <w:hideMark/>
          </w:tcPr>
          <w:p w14:paraId="59018B2C"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14,513,731.00 </w:t>
            </w:r>
          </w:p>
        </w:tc>
        <w:tc>
          <w:tcPr>
            <w:tcW w:w="1357" w:type="dxa"/>
            <w:tcBorders>
              <w:top w:val="nil"/>
              <w:left w:val="nil"/>
              <w:bottom w:val="single" w:sz="4" w:space="0" w:color="auto"/>
              <w:right w:val="single" w:sz="4" w:space="0" w:color="auto"/>
            </w:tcBorders>
            <w:noWrap/>
            <w:vAlign w:val="center"/>
            <w:hideMark/>
          </w:tcPr>
          <w:p w14:paraId="2B44EF40"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7,510,049.53 </w:t>
            </w:r>
          </w:p>
        </w:tc>
        <w:tc>
          <w:tcPr>
            <w:tcW w:w="1357" w:type="dxa"/>
            <w:tcBorders>
              <w:top w:val="nil"/>
              <w:left w:val="nil"/>
              <w:bottom w:val="single" w:sz="4" w:space="0" w:color="auto"/>
              <w:right w:val="single" w:sz="4" w:space="0" w:color="auto"/>
            </w:tcBorders>
            <w:noWrap/>
            <w:vAlign w:val="center"/>
            <w:hideMark/>
          </w:tcPr>
          <w:p w14:paraId="0E9B430B"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1,800,000.00 </w:t>
            </w:r>
          </w:p>
        </w:tc>
        <w:tc>
          <w:tcPr>
            <w:tcW w:w="1357" w:type="dxa"/>
            <w:tcBorders>
              <w:top w:val="nil"/>
              <w:left w:val="nil"/>
              <w:bottom w:val="single" w:sz="4" w:space="0" w:color="auto"/>
              <w:right w:val="single" w:sz="4" w:space="0" w:color="auto"/>
            </w:tcBorders>
            <w:noWrap/>
            <w:vAlign w:val="center"/>
            <w:hideMark/>
          </w:tcPr>
          <w:p w14:paraId="7567B9D6"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 xml:space="preserve">5,203,681.47 </w:t>
            </w:r>
          </w:p>
        </w:tc>
        <w:tc>
          <w:tcPr>
            <w:tcW w:w="1332" w:type="dxa"/>
            <w:tcBorders>
              <w:top w:val="nil"/>
              <w:left w:val="nil"/>
              <w:bottom w:val="single" w:sz="4" w:space="0" w:color="auto"/>
              <w:right w:val="single" w:sz="4" w:space="0" w:color="auto"/>
            </w:tcBorders>
            <w:noWrap/>
            <w:vAlign w:val="center"/>
            <w:hideMark/>
          </w:tcPr>
          <w:p w14:paraId="27513377" w14:textId="77777777" w:rsidR="00705681" w:rsidRPr="00705681" w:rsidRDefault="00705681" w:rsidP="00705681">
            <w:pPr>
              <w:widowControl/>
              <w:autoSpaceDE/>
              <w:autoSpaceDN/>
              <w:jc w:val="center"/>
              <w:rPr>
                <w:rFonts w:ascii="Arial Narrow" w:eastAsia="Times New Roman" w:hAnsi="Arial Narrow" w:cs="Times New Roman"/>
                <w:sz w:val="20"/>
                <w:szCs w:val="20"/>
              </w:rPr>
            </w:pPr>
            <w:r w:rsidRPr="00705681">
              <w:rPr>
                <w:rFonts w:ascii="Arial Narrow" w:eastAsia="Times New Roman" w:hAnsi="Arial Narrow" w:cs="Times New Roman"/>
                <w:sz w:val="20"/>
                <w:szCs w:val="20"/>
              </w:rPr>
              <w:t>(5,203,681.47)</w:t>
            </w:r>
          </w:p>
        </w:tc>
        <w:tc>
          <w:tcPr>
            <w:tcW w:w="1357" w:type="dxa"/>
            <w:tcBorders>
              <w:top w:val="nil"/>
              <w:left w:val="nil"/>
              <w:bottom w:val="single" w:sz="4" w:space="0" w:color="auto"/>
              <w:right w:val="single" w:sz="4" w:space="0" w:color="auto"/>
            </w:tcBorders>
            <w:noWrap/>
            <w:vAlign w:val="center"/>
            <w:hideMark/>
          </w:tcPr>
          <w:p w14:paraId="71302548" w14:textId="77777777" w:rsidR="00705681" w:rsidRPr="00705681" w:rsidRDefault="00705681" w:rsidP="00705681">
            <w:pPr>
              <w:widowControl/>
              <w:autoSpaceDE/>
              <w:autoSpaceDN/>
              <w:jc w:val="center"/>
              <w:rPr>
                <w:rFonts w:ascii="Arial Narrow" w:eastAsia="Times New Roman" w:hAnsi="Arial Narrow" w:cs="Times New Roman"/>
                <w:color w:val="000000"/>
                <w:sz w:val="20"/>
                <w:szCs w:val="20"/>
              </w:rPr>
            </w:pPr>
            <w:r w:rsidRPr="00705681">
              <w:rPr>
                <w:rFonts w:ascii="Arial Narrow" w:eastAsia="Times New Roman" w:hAnsi="Arial Narrow" w:cs="Times New Roman"/>
                <w:color w:val="000000"/>
                <w:sz w:val="20"/>
                <w:szCs w:val="20"/>
              </w:rPr>
              <w:t xml:space="preserve">0.00 </w:t>
            </w:r>
          </w:p>
        </w:tc>
      </w:tr>
      <w:tr w:rsidR="00705681" w:rsidRPr="00705681" w14:paraId="2442E27B" w14:textId="77777777" w:rsidTr="002100EC">
        <w:trPr>
          <w:trHeight w:val="291"/>
        </w:trPr>
        <w:tc>
          <w:tcPr>
            <w:tcW w:w="2038"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06BA3A7" w14:textId="77777777" w:rsidR="00705681" w:rsidRPr="00705681" w:rsidRDefault="00705681" w:rsidP="00705681">
            <w:pPr>
              <w:widowControl/>
              <w:autoSpaceDE/>
              <w:autoSpaceDN/>
              <w:jc w:val="center"/>
              <w:rPr>
                <w:rFonts w:ascii="Arial Narrow" w:eastAsia="Times New Roman" w:hAnsi="Arial Narrow" w:cs="Times New Roman"/>
                <w:b/>
                <w:bCs/>
                <w:color w:val="000000"/>
                <w:sz w:val="20"/>
                <w:szCs w:val="20"/>
              </w:rPr>
            </w:pPr>
            <w:r w:rsidRPr="00705681">
              <w:rPr>
                <w:rFonts w:ascii="Arial Narrow" w:eastAsia="Times New Roman" w:hAnsi="Arial Narrow" w:cs="Times New Roman"/>
                <w:b/>
                <w:bCs/>
                <w:color w:val="000000"/>
                <w:sz w:val="20"/>
                <w:szCs w:val="20"/>
              </w:rPr>
              <w:t>Total Direct Costs</w:t>
            </w:r>
          </w:p>
        </w:tc>
        <w:tc>
          <w:tcPr>
            <w:tcW w:w="1357" w:type="dxa"/>
            <w:tcBorders>
              <w:top w:val="nil"/>
              <w:left w:val="nil"/>
              <w:bottom w:val="single" w:sz="4" w:space="0" w:color="auto"/>
              <w:right w:val="single" w:sz="4" w:space="0" w:color="auto"/>
            </w:tcBorders>
            <w:shd w:val="clear" w:color="000000" w:fill="D9D9D9"/>
            <w:noWrap/>
            <w:vAlign w:val="center"/>
            <w:hideMark/>
          </w:tcPr>
          <w:p w14:paraId="3C71EC46" w14:textId="60874F57"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66,032,669.00</w:t>
            </w:r>
          </w:p>
        </w:tc>
        <w:tc>
          <w:tcPr>
            <w:tcW w:w="1357" w:type="dxa"/>
            <w:tcBorders>
              <w:top w:val="nil"/>
              <w:left w:val="nil"/>
              <w:bottom w:val="single" w:sz="4" w:space="0" w:color="auto"/>
              <w:right w:val="single" w:sz="4" w:space="0" w:color="auto"/>
            </w:tcBorders>
            <w:shd w:val="clear" w:color="000000" w:fill="D9D9D9"/>
            <w:noWrap/>
            <w:vAlign w:val="center"/>
            <w:hideMark/>
          </w:tcPr>
          <w:p w14:paraId="79821284" w14:textId="2627D0F0"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40,301,939.75</w:t>
            </w:r>
          </w:p>
        </w:tc>
        <w:tc>
          <w:tcPr>
            <w:tcW w:w="1357" w:type="dxa"/>
            <w:tcBorders>
              <w:top w:val="nil"/>
              <w:left w:val="nil"/>
              <w:bottom w:val="single" w:sz="4" w:space="0" w:color="auto"/>
              <w:right w:val="single" w:sz="4" w:space="0" w:color="auto"/>
            </w:tcBorders>
            <w:shd w:val="clear" w:color="000000" w:fill="D9D9D9"/>
            <w:noWrap/>
            <w:vAlign w:val="center"/>
            <w:hideMark/>
          </w:tcPr>
          <w:p w14:paraId="0E0D5C80" w14:textId="77F5A780"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10,191,687.37</w:t>
            </w:r>
          </w:p>
        </w:tc>
        <w:tc>
          <w:tcPr>
            <w:tcW w:w="1357" w:type="dxa"/>
            <w:tcBorders>
              <w:top w:val="nil"/>
              <w:left w:val="nil"/>
              <w:bottom w:val="single" w:sz="4" w:space="0" w:color="auto"/>
              <w:right w:val="single" w:sz="4" w:space="0" w:color="auto"/>
            </w:tcBorders>
            <w:shd w:val="clear" w:color="000000" w:fill="D9D9D9"/>
            <w:noWrap/>
            <w:vAlign w:val="center"/>
            <w:hideMark/>
          </w:tcPr>
          <w:p w14:paraId="31A2486F" w14:textId="2B730E3B"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15,539,041.88</w:t>
            </w:r>
          </w:p>
        </w:tc>
        <w:tc>
          <w:tcPr>
            <w:tcW w:w="1332" w:type="dxa"/>
            <w:tcBorders>
              <w:top w:val="nil"/>
              <w:left w:val="nil"/>
              <w:bottom w:val="single" w:sz="4" w:space="0" w:color="auto"/>
              <w:right w:val="single" w:sz="4" w:space="0" w:color="auto"/>
            </w:tcBorders>
            <w:shd w:val="clear" w:color="000000" w:fill="D9D9D9"/>
            <w:noWrap/>
            <w:vAlign w:val="center"/>
            <w:hideMark/>
          </w:tcPr>
          <w:p w14:paraId="39C18B10" w14:textId="2081B7C0"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0.00</w:t>
            </w:r>
          </w:p>
        </w:tc>
        <w:tc>
          <w:tcPr>
            <w:tcW w:w="1357" w:type="dxa"/>
            <w:tcBorders>
              <w:top w:val="nil"/>
              <w:left w:val="nil"/>
              <w:bottom w:val="single" w:sz="4" w:space="0" w:color="auto"/>
              <w:right w:val="single" w:sz="4" w:space="0" w:color="auto"/>
            </w:tcBorders>
            <w:shd w:val="clear" w:color="000000" w:fill="D9D9D9"/>
            <w:noWrap/>
            <w:vAlign w:val="center"/>
            <w:hideMark/>
          </w:tcPr>
          <w:p w14:paraId="5100BC41" w14:textId="0006D0B7" w:rsidR="00705681" w:rsidRPr="00705681" w:rsidRDefault="00A60048" w:rsidP="00705681">
            <w:pPr>
              <w:widowControl/>
              <w:autoSpaceDE/>
              <w:autoSpaceDN/>
              <w:jc w:val="center"/>
              <w:rPr>
                <w:rFonts w:ascii="Arial Narrow" w:eastAsia="Times New Roman" w:hAnsi="Arial Narrow" w:cs="Times New Roman"/>
                <w:b/>
                <w:bCs/>
                <w:color w:val="000000"/>
                <w:sz w:val="20"/>
                <w:szCs w:val="20"/>
              </w:rPr>
            </w:pPr>
            <w:r>
              <w:rPr>
                <w:rFonts w:ascii="Arial Narrow" w:eastAsia="Times New Roman" w:hAnsi="Arial Narrow" w:cs="Times New Roman"/>
                <w:b/>
                <w:bCs/>
                <w:color w:val="000000"/>
                <w:sz w:val="20"/>
                <w:szCs w:val="20"/>
              </w:rPr>
              <w:t>$</w:t>
            </w:r>
            <w:r w:rsidR="00705681" w:rsidRPr="00705681">
              <w:rPr>
                <w:rFonts w:ascii="Arial Narrow" w:eastAsia="Times New Roman" w:hAnsi="Arial Narrow" w:cs="Times New Roman"/>
                <w:b/>
                <w:bCs/>
                <w:color w:val="000000"/>
                <w:sz w:val="20"/>
                <w:szCs w:val="20"/>
              </w:rPr>
              <w:t>15,539,041.88</w:t>
            </w:r>
          </w:p>
        </w:tc>
      </w:tr>
    </w:tbl>
    <w:p w14:paraId="6800ACD6" w14:textId="77777777" w:rsidR="00B3742B" w:rsidRDefault="00B3742B">
      <w:pPr>
        <w:pStyle w:val="BodyText"/>
        <w:spacing w:line="360" w:lineRule="auto"/>
        <w:ind w:left="1440" w:right="1440"/>
      </w:pPr>
    </w:p>
    <w:p w14:paraId="4F117369" w14:textId="77777777" w:rsidR="00A60048" w:rsidRDefault="00A60048">
      <w:pPr>
        <w:pStyle w:val="BodyText"/>
        <w:spacing w:line="360" w:lineRule="auto"/>
        <w:ind w:left="1440" w:right="1440"/>
      </w:pPr>
    </w:p>
    <w:bookmarkEnd w:id="0"/>
    <w:p w14:paraId="52A1674A" w14:textId="7AC637DF" w:rsidR="002F74EB" w:rsidRPr="003C08E5" w:rsidRDefault="002F74EB">
      <w:pPr>
        <w:pStyle w:val="Heading2"/>
        <w:jc w:val="center"/>
        <w:rPr>
          <w:b/>
          <w:bCs/>
          <w:sz w:val="24"/>
          <w:szCs w:val="24"/>
          <w:rPrChange w:id="12" w:author="Tucker, Crystal" w:date="2026-06-22T09:16:00Z" w16du:dateUtc="2026-06-22T16:16:00Z">
            <w:rPr/>
          </w:rPrChange>
        </w:rPr>
        <w:pPrChange w:id="13" w:author="Tucker, Crystal" w:date="2026-06-22T09:16:00Z" w16du:dateUtc="2026-06-22T16:16:00Z">
          <w:pPr>
            <w:pStyle w:val="BodyText"/>
            <w:spacing w:before="1" w:line="360" w:lineRule="auto"/>
            <w:ind w:left="1440" w:right="1440"/>
          </w:pPr>
        </w:pPrChange>
      </w:pPr>
      <w:r w:rsidRPr="003C08E5">
        <w:rPr>
          <w:rFonts w:ascii="Arial" w:hAnsi="Arial" w:cs="Arial"/>
          <w:b/>
          <w:bCs/>
          <w:color w:val="auto"/>
          <w:sz w:val="24"/>
          <w:szCs w:val="24"/>
          <w:rPrChange w:id="14" w:author="Tucker, Crystal" w:date="2026-06-22T09:16:00Z" w16du:dateUtc="2026-06-22T16:16:00Z">
            <w:rPr/>
          </w:rPrChange>
        </w:rPr>
        <w:t>Budget</w:t>
      </w:r>
      <w:r w:rsidR="002100EC" w:rsidRPr="003C08E5">
        <w:rPr>
          <w:rFonts w:ascii="Arial" w:hAnsi="Arial" w:cs="Arial"/>
          <w:b/>
          <w:bCs/>
          <w:color w:val="auto"/>
          <w:sz w:val="24"/>
          <w:szCs w:val="24"/>
          <w:rPrChange w:id="15" w:author="Tucker, Crystal" w:date="2026-06-22T09:16:00Z" w16du:dateUtc="2026-06-22T16:16:00Z">
            <w:rPr/>
          </w:rPrChange>
        </w:rPr>
        <w:t xml:space="preserve"> Adjustment and Carryover Project</w:t>
      </w:r>
      <w:r w:rsidRPr="003C08E5">
        <w:rPr>
          <w:rFonts w:ascii="Arial" w:hAnsi="Arial" w:cs="Arial"/>
          <w:b/>
          <w:bCs/>
          <w:color w:val="auto"/>
          <w:sz w:val="24"/>
          <w:szCs w:val="24"/>
          <w:rPrChange w:id="16" w:author="Tucker, Crystal" w:date="2026-06-22T09:16:00Z" w16du:dateUtc="2026-06-22T16:16:00Z">
            <w:rPr/>
          </w:rPrChange>
        </w:rPr>
        <w:t xml:space="preserve"> Justification</w:t>
      </w:r>
      <w:r w:rsidR="002100EC" w:rsidRPr="003C08E5">
        <w:rPr>
          <w:rFonts w:ascii="Arial" w:hAnsi="Arial" w:cs="Arial"/>
          <w:b/>
          <w:bCs/>
          <w:color w:val="auto"/>
          <w:sz w:val="24"/>
          <w:szCs w:val="24"/>
          <w:rPrChange w:id="17" w:author="Tucker, Crystal" w:date="2026-06-22T09:16:00Z" w16du:dateUtc="2026-06-22T16:16:00Z">
            <w:rPr/>
          </w:rPrChange>
        </w:rPr>
        <w:t>s</w:t>
      </w:r>
      <w:r w:rsidRPr="003C08E5">
        <w:rPr>
          <w:rFonts w:ascii="Arial" w:hAnsi="Arial" w:cs="Arial"/>
          <w:b/>
          <w:bCs/>
          <w:color w:val="auto"/>
          <w:sz w:val="24"/>
          <w:szCs w:val="24"/>
          <w:rPrChange w:id="18" w:author="Tucker, Crystal" w:date="2026-06-22T09:16:00Z" w16du:dateUtc="2026-06-22T16:16:00Z">
            <w:rPr/>
          </w:rPrChange>
        </w:rPr>
        <w:t>:</w:t>
      </w:r>
    </w:p>
    <w:p w14:paraId="4A636246" w14:textId="77777777" w:rsidR="00A60048" w:rsidRDefault="00A60048">
      <w:pPr>
        <w:pStyle w:val="BodyText"/>
        <w:spacing w:before="1" w:line="360" w:lineRule="auto"/>
        <w:ind w:left="1440" w:right="1440"/>
      </w:pPr>
    </w:p>
    <w:p w14:paraId="477E7B6F" w14:textId="77777777" w:rsidR="003B63E5" w:rsidRPr="003B63E5" w:rsidRDefault="003B63E5" w:rsidP="003B63E5">
      <w:pPr>
        <w:pStyle w:val="BodyText"/>
        <w:spacing w:before="1" w:line="360" w:lineRule="auto"/>
        <w:ind w:left="1440" w:right="1440"/>
      </w:pPr>
      <w:r w:rsidRPr="003B63E5">
        <w:t>The Preschool Services Department (PSD) is requesting the following budget adjustments and carryover amounts to ensure expenditures align with the approved budget and to effectively utilize savings in Salary and Benefits resulting from vacant positions. These funds will be redirected to support priority areas that address the needs of eligible Head Start children.</w:t>
      </w:r>
    </w:p>
    <w:p w14:paraId="5A5229AA" w14:textId="77777777" w:rsidR="003B63E5" w:rsidRPr="003B63E5" w:rsidRDefault="003B63E5" w:rsidP="003B63E5">
      <w:pPr>
        <w:pStyle w:val="BodyText"/>
        <w:spacing w:before="1" w:line="360" w:lineRule="auto"/>
        <w:ind w:left="1440" w:right="1440"/>
      </w:pPr>
      <w:r w:rsidRPr="003B63E5">
        <w:t>The table below identifies areas requiring additional funding to maintain program compliance, enhance the quality of education, and improve nutritional services for enrolled children. Additionally, this budget adjustment addresses facility and space needs associated with preschool relocations in certain geographic areas, with the goal of improving child and staff safety and providing larger, more suitable classroom and playground environments.</w:t>
      </w:r>
    </w:p>
    <w:p w14:paraId="1D153E85" w14:textId="3A5B369E" w:rsidR="003B63E5" w:rsidRPr="003B63E5" w:rsidRDefault="003B63E5" w:rsidP="003B63E5">
      <w:pPr>
        <w:pStyle w:val="BodyText"/>
        <w:spacing w:before="1" w:line="360" w:lineRule="auto"/>
        <w:ind w:left="1440" w:right="1440"/>
      </w:pPr>
      <w:r w:rsidRPr="003B63E5">
        <w:lastRenderedPageBreak/>
        <w:t>The projects requiring funding to be carried over into the next program year are outlined below:</w:t>
      </w:r>
    </w:p>
    <w:p w14:paraId="2EC857F8" w14:textId="7115082E" w:rsidR="00612676" w:rsidRDefault="00612676">
      <w:pPr>
        <w:pStyle w:val="BodyText"/>
        <w:spacing w:before="1" w:line="360" w:lineRule="auto"/>
        <w:ind w:left="1440" w:right="1440"/>
      </w:pPr>
    </w:p>
    <w:tbl>
      <w:tblPr>
        <w:tblW w:w="9126" w:type="dxa"/>
        <w:tblInd w:w="1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1432"/>
        <w:gridCol w:w="5017"/>
        <w:gridCol w:w="1979"/>
      </w:tblGrid>
      <w:tr w:rsidR="00612676" w:rsidRPr="00612676" w14:paraId="778F0C0E" w14:textId="77777777" w:rsidTr="00074454">
        <w:trPr>
          <w:trHeight w:val="184"/>
        </w:trPr>
        <w:tc>
          <w:tcPr>
            <w:tcW w:w="698" w:type="dxa"/>
            <w:shd w:val="clear" w:color="196B24" w:fill="92D050"/>
            <w:vAlign w:val="bottom"/>
            <w:hideMark/>
          </w:tcPr>
          <w:p w14:paraId="56E3950B" w14:textId="77777777" w:rsidR="00612676" w:rsidRPr="00612676" w:rsidRDefault="00612676" w:rsidP="00612676">
            <w:pPr>
              <w:widowControl/>
              <w:autoSpaceDE/>
              <w:autoSpaceDN/>
              <w:jc w:val="center"/>
              <w:rPr>
                <w:rFonts w:ascii="Aptos Narrow" w:eastAsia="Times New Roman" w:hAnsi="Aptos Narrow" w:cs="Times New Roman"/>
                <w:b/>
                <w:bCs/>
              </w:rPr>
            </w:pPr>
            <w:r w:rsidRPr="00612676">
              <w:rPr>
                <w:rFonts w:ascii="Aptos Narrow" w:eastAsia="Times New Roman" w:hAnsi="Aptos Narrow" w:cs="Times New Roman"/>
                <w:b/>
                <w:bCs/>
              </w:rPr>
              <w:t>GABI Code</w:t>
            </w:r>
          </w:p>
        </w:tc>
        <w:tc>
          <w:tcPr>
            <w:tcW w:w="1432" w:type="dxa"/>
            <w:shd w:val="clear" w:color="196B24" w:fill="92D050"/>
            <w:vAlign w:val="center"/>
            <w:hideMark/>
          </w:tcPr>
          <w:p w14:paraId="73D99990" w14:textId="45173885" w:rsidR="00612676" w:rsidRPr="00612676" w:rsidRDefault="00C12749" w:rsidP="00612676">
            <w:pPr>
              <w:widowControl/>
              <w:autoSpaceDE/>
              <w:autoSpaceDN/>
              <w:jc w:val="center"/>
              <w:rPr>
                <w:rFonts w:ascii="Aptos Narrow" w:eastAsia="Times New Roman" w:hAnsi="Aptos Narrow" w:cs="Times New Roman"/>
                <w:b/>
                <w:bCs/>
                <w:sz w:val="24"/>
                <w:szCs w:val="24"/>
              </w:rPr>
            </w:pPr>
            <w:r>
              <w:rPr>
                <w:rFonts w:ascii="Aptos Narrow" w:eastAsia="Times New Roman" w:hAnsi="Aptos Narrow" w:cs="Times New Roman"/>
                <w:b/>
                <w:bCs/>
                <w:sz w:val="24"/>
                <w:szCs w:val="24"/>
              </w:rPr>
              <w:t>Budget Categories</w:t>
            </w:r>
          </w:p>
        </w:tc>
        <w:tc>
          <w:tcPr>
            <w:tcW w:w="5017" w:type="dxa"/>
            <w:shd w:val="clear" w:color="196B24" w:fill="92D050"/>
            <w:vAlign w:val="center"/>
            <w:hideMark/>
          </w:tcPr>
          <w:p w14:paraId="7DE52FF5" w14:textId="77777777" w:rsidR="00612676" w:rsidRPr="00612676" w:rsidRDefault="00612676" w:rsidP="00612676">
            <w:pPr>
              <w:widowControl/>
              <w:autoSpaceDE/>
              <w:autoSpaceDN/>
              <w:jc w:val="center"/>
              <w:rPr>
                <w:rFonts w:ascii="Aptos Narrow" w:eastAsia="Times New Roman" w:hAnsi="Aptos Narrow" w:cs="Times New Roman"/>
                <w:b/>
                <w:bCs/>
                <w:sz w:val="24"/>
                <w:szCs w:val="24"/>
              </w:rPr>
            </w:pPr>
            <w:r w:rsidRPr="00612676">
              <w:rPr>
                <w:rFonts w:ascii="Aptos Narrow" w:eastAsia="Times New Roman" w:hAnsi="Aptos Narrow" w:cs="Times New Roman"/>
                <w:b/>
                <w:bCs/>
                <w:sz w:val="24"/>
                <w:szCs w:val="24"/>
              </w:rPr>
              <w:t>Project Descriptions</w:t>
            </w:r>
          </w:p>
        </w:tc>
        <w:tc>
          <w:tcPr>
            <w:tcW w:w="1979" w:type="dxa"/>
            <w:shd w:val="clear" w:color="196B24" w:fill="92D050"/>
            <w:vAlign w:val="bottom"/>
            <w:hideMark/>
          </w:tcPr>
          <w:p w14:paraId="5C6DB394" w14:textId="40D28A77" w:rsidR="00612676" w:rsidRPr="00612676" w:rsidRDefault="00612676" w:rsidP="00612676">
            <w:pPr>
              <w:widowControl/>
              <w:autoSpaceDE/>
              <w:autoSpaceDN/>
              <w:jc w:val="center"/>
              <w:rPr>
                <w:rFonts w:ascii="Aptos Narrow" w:eastAsia="Times New Roman" w:hAnsi="Aptos Narrow" w:cs="Times New Roman"/>
                <w:b/>
                <w:bCs/>
                <w:sz w:val="24"/>
                <w:szCs w:val="24"/>
              </w:rPr>
            </w:pPr>
            <w:r w:rsidRPr="00612676">
              <w:rPr>
                <w:rFonts w:ascii="Aptos Narrow" w:eastAsia="Times New Roman" w:hAnsi="Aptos Narrow" w:cs="Times New Roman"/>
                <w:b/>
                <w:bCs/>
                <w:sz w:val="24"/>
                <w:szCs w:val="24"/>
              </w:rPr>
              <w:t xml:space="preserve">  Funds Required </w:t>
            </w:r>
            <w:r w:rsidR="00525EB9">
              <w:rPr>
                <w:rFonts w:ascii="Aptos Narrow" w:eastAsia="Times New Roman" w:hAnsi="Aptos Narrow" w:cs="Times New Roman"/>
                <w:b/>
                <w:bCs/>
                <w:sz w:val="24"/>
                <w:szCs w:val="24"/>
              </w:rPr>
              <w:t>on Carryover Projects</w:t>
            </w:r>
          </w:p>
        </w:tc>
      </w:tr>
      <w:tr w:rsidR="00612676" w:rsidRPr="00612676" w14:paraId="464B6BAF" w14:textId="77777777" w:rsidTr="00074454">
        <w:trPr>
          <w:trHeight w:val="162"/>
        </w:trPr>
        <w:tc>
          <w:tcPr>
            <w:tcW w:w="698" w:type="dxa"/>
            <w:noWrap/>
            <w:vAlign w:val="bottom"/>
            <w:hideMark/>
          </w:tcPr>
          <w:p w14:paraId="45CE6661"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F</w:t>
            </w:r>
          </w:p>
        </w:tc>
        <w:tc>
          <w:tcPr>
            <w:tcW w:w="1432" w:type="dxa"/>
            <w:noWrap/>
            <w:vAlign w:val="bottom"/>
            <w:hideMark/>
          </w:tcPr>
          <w:p w14:paraId="1A3A634B" w14:textId="30C4D757" w:rsidR="00612676" w:rsidRPr="00612676" w:rsidRDefault="00C12749" w:rsidP="00612676">
            <w:pPr>
              <w:widowControl/>
              <w:autoSpaceDE/>
              <w:autoSpaceDN/>
              <w:rPr>
                <w:rFonts w:ascii="Aptos Narrow" w:eastAsia="Times New Roman" w:hAnsi="Aptos Narrow" w:cs="Times New Roman"/>
                <w:color w:val="000000"/>
              </w:rPr>
            </w:pPr>
            <w:r>
              <w:rPr>
                <w:rFonts w:ascii="Aptos Narrow" w:eastAsia="Times New Roman" w:hAnsi="Aptos Narrow" w:cs="Times New Roman"/>
                <w:color w:val="000000"/>
              </w:rPr>
              <w:t>Contractual</w:t>
            </w:r>
          </w:p>
        </w:tc>
        <w:tc>
          <w:tcPr>
            <w:tcW w:w="5017" w:type="dxa"/>
            <w:noWrap/>
            <w:vAlign w:val="bottom"/>
            <w:hideMark/>
          </w:tcPr>
          <w:p w14:paraId="4CFFF5BC"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Increase Consulting Contract to improve education and compliance:</w:t>
            </w:r>
          </w:p>
        </w:tc>
        <w:tc>
          <w:tcPr>
            <w:tcW w:w="1979" w:type="dxa"/>
            <w:noWrap/>
            <w:vAlign w:val="bottom"/>
            <w:hideMark/>
          </w:tcPr>
          <w:p w14:paraId="1282FDB3"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                    140,000 </w:t>
            </w:r>
          </w:p>
        </w:tc>
      </w:tr>
      <w:tr w:rsidR="00612676" w:rsidRPr="00612676" w14:paraId="75667725" w14:textId="77777777" w:rsidTr="00074454">
        <w:trPr>
          <w:trHeight w:val="87"/>
        </w:trPr>
        <w:tc>
          <w:tcPr>
            <w:tcW w:w="698" w:type="dxa"/>
            <w:noWrap/>
            <w:vAlign w:val="bottom"/>
            <w:hideMark/>
          </w:tcPr>
          <w:p w14:paraId="566EE021"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76993DBB"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noWrap/>
            <w:vAlign w:val="bottom"/>
            <w:hideMark/>
          </w:tcPr>
          <w:p w14:paraId="6FE236C7"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Teaching Strategy and Training</w:t>
            </w:r>
          </w:p>
        </w:tc>
        <w:tc>
          <w:tcPr>
            <w:tcW w:w="1979" w:type="dxa"/>
            <w:noWrap/>
            <w:vAlign w:val="bottom"/>
            <w:hideMark/>
          </w:tcPr>
          <w:p w14:paraId="545C5645"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                    250,000 </w:t>
            </w:r>
          </w:p>
        </w:tc>
      </w:tr>
      <w:tr w:rsidR="00612676" w:rsidRPr="00612676" w14:paraId="1A8A2B63" w14:textId="77777777" w:rsidTr="00074454">
        <w:trPr>
          <w:trHeight w:val="175"/>
        </w:trPr>
        <w:tc>
          <w:tcPr>
            <w:tcW w:w="698" w:type="dxa"/>
            <w:noWrap/>
            <w:vAlign w:val="bottom"/>
            <w:hideMark/>
          </w:tcPr>
          <w:p w14:paraId="76F5BDB9"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4C7C6901"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vAlign w:val="bottom"/>
            <w:hideMark/>
          </w:tcPr>
          <w:p w14:paraId="5BD51C82" w14:textId="78D405C8"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Health Consultant</w:t>
            </w:r>
            <w:r w:rsidR="00A13B6E">
              <w:rPr>
                <w:rFonts w:ascii="Aptos Narrow" w:eastAsia="Times New Roman" w:hAnsi="Aptos Narrow" w:cs="Times New Roman"/>
                <w:color w:val="000000"/>
              </w:rPr>
              <w:t>,</w:t>
            </w:r>
            <w:r w:rsidRPr="00612676">
              <w:rPr>
                <w:rFonts w:ascii="Aptos Narrow" w:eastAsia="Times New Roman" w:hAnsi="Aptos Narrow" w:cs="Times New Roman"/>
                <w:color w:val="000000"/>
              </w:rPr>
              <w:t xml:space="preserve"> especially for Mental Health Development (Nursing Contracts)</w:t>
            </w:r>
          </w:p>
        </w:tc>
        <w:tc>
          <w:tcPr>
            <w:tcW w:w="1979" w:type="dxa"/>
            <w:noWrap/>
            <w:vAlign w:val="bottom"/>
            <w:hideMark/>
          </w:tcPr>
          <w:p w14:paraId="19B39C91"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                    180,000 </w:t>
            </w:r>
          </w:p>
        </w:tc>
      </w:tr>
      <w:tr w:rsidR="00612676" w:rsidRPr="00612676" w14:paraId="13D2AB56" w14:textId="77777777" w:rsidTr="00074454">
        <w:trPr>
          <w:trHeight w:val="87"/>
        </w:trPr>
        <w:tc>
          <w:tcPr>
            <w:tcW w:w="698" w:type="dxa"/>
            <w:noWrap/>
            <w:vAlign w:val="bottom"/>
            <w:hideMark/>
          </w:tcPr>
          <w:p w14:paraId="41AF3E18"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7AEE0358"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noWrap/>
            <w:vAlign w:val="bottom"/>
            <w:hideMark/>
          </w:tcPr>
          <w:p w14:paraId="18034500"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Fast Forward Training for Site Supervisors and Managers</w:t>
            </w:r>
          </w:p>
        </w:tc>
        <w:tc>
          <w:tcPr>
            <w:tcW w:w="1979" w:type="dxa"/>
            <w:noWrap/>
            <w:vAlign w:val="bottom"/>
            <w:hideMark/>
          </w:tcPr>
          <w:p w14:paraId="507AD88E"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                    400,000 </w:t>
            </w:r>
          </w:p>
        </w:tc>
      </w:tr>
      <w:tr w:rsidR="00612676" w:rsidRPr="00612676" w14:paraId="6C91616C" w14:textId="77777777" w:rsidTr="00074454">
        <w:trPr>
          <w:trHeight w:val="87"/>
        </w:trPr>
        <w:tc>
          <w:tcPr>
            <w:tcW w:w="698" w:type="dxa"/>
            <w:noWrap/>
            <w:vAlign w:val="bottom"/>
            <w:hideMark/>
          </w:tcPr>
          <w:p w14:paraId="1403BD5D"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6E845852"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noWrap/>
            <w:vAlign w:val="bottom"/>
            <w:hideMark/>
          </w:tcPr>
          <w:p w14:paraId="663D4330" w14:textId="02E391FF" w:rsidR="00612676" w:rsidRPr="00612676" w:rsidRDefault="00A13B6E" w:rsidP="00612676">
            <w:pPr>
              <w:widowControl/>
              <w:autoSpaceDE/>
              <w:autoSpaceDN/>
              <w:rPr>
                <w:rFonts w:ascii="Aptos Narrow" w:eastAsia="Times New Roman" w:hAnsi="Aptos Narrow" w:cs="Times New Roman"/>
                <w:color w:val="000000"/>
              </w:rPr>
            </w:pPr>
            <w:r>
              <w:rPr>
                <w:rFonts w:ascii="Aptos Narrow" w:eastAsia="Times New Roman" w:hAnsi="Aptos Narrow" w:cs="Times New Roman"/>
                <w:color w:val="000000"/>
              </w:rPr>
              <w:t>Parents'</w:t>
            </w:r>
            <w:r w:rsidRPr="00612676">
              <w:rPr>
                <w:rFonts w:ascii="Aptos Narrow" w:eastAsia="Times New Roman" w:hAnsi="Aptos Narrow" w:cs="Times New Roman"/>
                <w:color w:val="000000"/>
              </w:rPr>
              <w:t xml:space="preserve"> </w:t>
            </w:r>
            <w:r w:rsidR="00612676" w:rsidRPr="00612676">
              <w:rPr>
                <w:rFonts w:ascii="Aptos Narrow" w:eastAsia="Times New Roman" w:hAnsi="Aptos Narrow" w:cs="Times New Roman"/>
                <w:color w:val="000000"/>
              </w:rPr>
              <w:t xml:space="preserve">meetings, </w:t>
            </w:r>
            <w:r w:rsidR="005F7E76">
              <w:rPr>
                <w:rFonts w:ascii="Aptos Narrow" w:eastAsia="Times New Roman" w:hAnsi="Aptos Narrow" w:cs="Times New Roman"/>
                <w:color w:val="000000"/>
              </w:rPr>
              <w:t>apprenticeships,</w:t>
            </w:r>
            <w:r w:rsidR="00612676" w:rsidRPr="00612676">
              <w:rPr>
                <w:rFonts w:ascii="Aptos Narrow" w:eastAsia="Times New Roman" w:hAnsi="Aptos Narrow" w:cs="Times New Roman"/>
                <w:color w:val="000000"/>
              </w:rPr>
              <w:t xml:space="preserve"> community engagement, etc.</w:t>
            </w:r>
          </w:p>
        </w:tc>
        <w:tc>
          <w:tcPr>
            <w:tcW w:w="1979" w:type="dxa"/>
            <w:noWrap/>
            <w:vAlign w:val="bottom"/>
            <w:hideMark/>
          </w:tcPr>
          <w:p w14:paraId="57477CF3"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                    150,000 </w:t>
            </w:r>
          </w:p>
        </w:tc>
      </w:tr>
      <w:tr w:rsidR="00612676" w:rsidRPr="00612676" w14:paraId="00AFD85F" w14:textId="77777777" w:rsidTr="00074454">
        <w:trPr>
          <w:trHeight w:val="87"/>
        </w:trPr>
        <w:tc>
          <w:tcPr>
            <w:tcW w:w="698" w:type="dxa"/>
            <w:noWrap/>
            <w:vAlign w:val="bottom"/>
            <w:hideMark/>
          </w:tcPr>
          <w:p w14:paraId="205362B3"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39FE273F"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noWrap/>
            <w:vAlign w:val="bottom"/>
            <w:hideMark/>
          </w:tcPr>
          <w:p w14:paraId="66347AE5"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Fatherhood engagement </w:t>
            </w:r>
          </w:p>
        </w:tc>
        <w:tc>
          <w:tcPr>
            <w:tcW w:w="1979" w:type="dxa"/>
            <w:noWrap/>
            <w:vAlign w:val="bottom"/>
            <w:hideMark/>
          </w:tcPr>
          <w:p w14:paraId="065B8953"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                    100,000 </w:t>
            </w:r>
          </w:p>
        </w:tc>
      </w:tr>
      <w:tr w:rsidR="00612676" w:rsidRPr="00612676" w14:paraId="252A6A64" w14:textId="77777777" w:rsidTr="00074454">
        <w:trPr>
          <w:trHeight w:val="175"/>
        </w:trPr>
        <w:tc>
          <w:tcPr>
            <w:tcW w:w="698" w:type="dxa"/>
            <w:noWrap/>
            <w:vAlign w:val="bottom"/>
            <w:hideMark/>
          </w:tcPr>
          <w:p w14:paraId="750C7639"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7A204E02"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vAlign w:val="bottom"/>
            <w:hideMark/>
          </w:tcPr>
          <w:p w14:paraId="445D9E49" w14:textId="756885C2"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Nutrition Program for enrolled children and families at estimated weekly costs of $150 per family for</w:t>
            </w:r>
            <w:r w:rsidR="00A13B6E">
              <w:rPr>
                <w:rFonts w:ascii="Aptos Narrow" w:eastAsia="Times New Roman" w:hAnsi="Aptos Narrow" w:cs="Times New Roman"/>
                <w:color w:val="000000"/>
              </w:rPr>
              <w:t xml:space="preserve"> </w:t>
            </w:r>
            <w:r w:rsidRPr="00612676">
              <w:rPr>
                <w:rFonts w:ascii="Aptos Narrow" w:eastAsia="Times New Roman" w:hAnsi="Aptos Narrow" w:cs="Times New Roman"/>
                <w:color w:val="000000"/>
              </w:rPr>
              <w:t xml:space="preserve">1000 families over 10 weeks </w:t>
            </w:r>
          </w:p>
        </w:tc>
        <w:tc>
          <w:tcPr>
            <w:tcW w:w="1979" w:type="dxa"/>
            <w:noWrap/>
            <w:vAlign w:val="bottom"/>
            <w:hideMark/>
          </w:tcPr>
          <w:p w14:paraId="568E1E3A"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                1,500,000 </w:t>
            </w:r>
          </w:p>
        </w:tc>
      </w:tr>
      <w:tr w:rsidR="00612676" w:rsidRPr="00612676" w14:paraId="3D2EDBDA" w14:textId="77777777" w:rsidTr="00074454">
        <w:trPr>
          <w:trHeight w:val="175"/>
        </w:trPr>
        <w:tc>
          <w:tcPr>
            <w:tcW w:w="698" w:type="dxa"/>
            <w:noWrap/>
            <w:vAlign w:val="bottom"/>
            <w:hideMark/>
          </w:tcPr>
          <w:p w14:paraId="67405791"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2A6C3C54"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vAlign w:val="bottom"/>
            <w:hideMark/>
          </w:tcPr>
          <w:p w14:paraId="15533683"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Other contract cost increases for transportation, food, and services due to inflation factors</w:t>
            </w:r>
          </w:p>
        </w:tc>
        <w:tc>
          <w:tcPr>
            <w:tcW w:w="1979" w:type="dxa"/>
            <w:noWrap/>
            <w:vAlign w:val="bottom"/>
            <w:hideMark/>
          </w:tcPr>
          <w:p w14:paraId="345F0AD2"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                2,980,000 </w:t>
            </w:r>
          </w:p>
        </w:tc>
      </w:tr>
      <w:tr w:rsidR="00612676" w:rsidRPr="00612676" w14:paraId="2B1D85DF" w14:textId="77777777" w:rsidTr="00074454">
        <w:trPr>
          <w:trHeight w:val="87"/>
        </w:trPr>
        <w:tc>
          <w:tcPr>
            <w:tcW w:w="698" w:type="dxa"/>
            <w:noWrap/>
            <w:vAlign w:val="bottom"/>
            <w:hideMark/>
          </w:tcPr>
          <w:p w14:paraId="49B51190"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426F9336"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shd w:val="clear" w:color="000000" w:fill="ADADAD"/>
            <w:noWrap/>
            <w:vAlign w:val="bottom"/>
            <w:hideMark/>
          </w:tcPr>
          <w:p w14:paraId="4D6F468C" w14:textId="77777777" w:rsidR="00612676" w:rsidRPr="00612676" w:rsidRDefault="00612676" w:rsidP="00612676">
            <w:pPr>
              <w:widowControl/>
              <w:autoSpaceDE/>
              <w:autoSpaceDN/>
              <w:rPr>
                <w:rFonts w:ascii="Aptos Narrow" w:eastAsia="Times New Roman" w:hAnsi="Aptos Narrow" w:cs="Times New Roman"/>
                <w:b/>
                <w:bCs/>
                <w:color w:val="000000"/>
              </w:rPr>
            </w:pPr>
            <w:r w:rsidRPr="00612676">
              <w:rPr>
                <w:rFonts w:ascii="Aptos Narrow" w:eastAsia="Times New Roman" w:hAnsi="Aptos Narrow" w:cs="Times New Roman"/>
                <w:b/>
                <w:bCs/>
                <w:color w:val="000000"/>
              </w:rPr>
              <w:t>Sub-total</w:t>
            </w:r>
          </w:p>
        </w:tc>
        <w:tc>
          <w:tcPr>
            <w:tcW w:w="1979" w:type="dxa"/>
            <w:shd w:val="clear" w:color="000000" w:fill="ADADAD"/>
            <w:noWrap/>
            <w:vAlign w:val="bottom"/>
            <w:hideMark/>
          </w:tcPr>
          <w:p w14:paraId="40F25116" w14:textId="763C3D41" w:rsidR="00612676" w:rsidRPr="00612676" w:rsidRDefault="00612676" w:rsidP="00612676">
            <w:pPr>
              <w:widowControl/>
              <w:autoSpaceDE/>
              <w:autoSpaceDN/>
              <w:rPr>
                <w:rFonts w:ascii="Aptos Narrow" w:eastAsia="Times New Roman" w:hAnsi="Aptos Narrow" w:cs="Times New Roman"/>
                <w:b/>
                <w:bCs/>
                <w:color w:val="000000"/>
              </w:rPr>
            </w:pPr>
            <w:r w:rsidRPr="00612676">
              <w:rPr>
                <w:rFonts w:ascii="Aptos Narrow" w:eastAsia="Times New Roman" w:hAnsi="Aptos Narrow" w:cs="Times New Roman"/>
                <w:b/>
                <w:bCs/>
                <w:color w:val="000000"/>
              </w:rPr>
              <w:t xml:space="preserve">               </w:t>
            </w:r>
            <w:r w:rsidR="00A60048">
              <w:rPr>
                <w:rFonts w:ascii="Aptos Narrow" w:eastAsia="Times New Roman" w:hAnsi="Aptos Narrow" w:cs="Times New Roman"/>
                <w:b/>
                <w:bCs/>
                <w:color w:val="000000"/>
              </w:rPr>
              <w:t>$</w:t>
            </w:r>
            <w:r w:rsidRPr="00612676">
              <w:rPr>
                <w:rFonts w:ascii="Aptos Narrow" w:eastAsia="Times New Roman" w:hAnsi="Aptos Narrow" w:cs="Times New Roman"/>
                <w:b/>
                <w:bCs/>
                <w:color w:val="000000"/>
              </w:rPr>
              <w:t xml:space="preserve"> 5,700,000 </w:t>
            </w:r>
          </w:p>
        </w:tc>
      </w:tr>
      <w:tr w:rsidR="00612676" w:rsidRPr="00612676" w14:paraId="743C1961" w14:textId="77777777" w:rsidTr="00074454">
        <w:trPr>
          <w:trHeight w:val="87"/>
        </w:trPr>
        <w:tc>
          <w:tcPr>
            <w:tcW w:w="698" w:type="dxa"/>
            <w:noWrap/>
            <w:vAlign w:val="bottom"/>
            <w:hideMark/>
          </w:tcPr>
          <w:p w14:paraId="26A57D6D"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35C98807"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noWrap/>
            <w:vAlign w:val="bottom"/>
            <w:hideMark/>
          </w:tcPr>
          <w:p w14:paraId="0F744EAF"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979" w:type="dxa"/>
            <w:noWrap/>
            <w:vAlign w:val="bottom"/>
            <w:hideMark/>
          </w:tcPr>
          <w:p w14:paraId="7BFB56C1"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r>
      <w:tr w:rsidR="00612676" w:rsidRPr="00612676" w14:paraId="1BD6B4B6" w14:textId="77777777" w:rsidTr="00074454">
        <w:trPr>
          <w:trHeight w:val="87"/>
        </w:trPr>
        <w:tc>
          <w:tcPr>
            <w:tcW w:w="698" w:type="dxa"/>
            <w:noWrap/>
            <w:vAlign w:val="bottom"/>
            <w:hideMark/>
          </w:tcPr>
          <w:p w14:paraId="40A69467"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G</w:t>
            </w:r>
          </w:p>
        </w:tc>
        <w:tc>
          <w:tcPr>
            <w:tcW w:w="1432" w:type="dxa"/>
            <w:noWrap/>
            <w:vAlign w:val="bottom"/>
            <w:hideMark/>
          </w:tcPr>
          <w:p w14:paraId="5197F820"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Construction</w:t>
            </w:r>
          </w:p>
        </w:tc>
        <w:tc>
          <w:tcPr>
            <w:tcW w:w="5017" w:type="dxa"/>
            <w:noWrap/>
            <w:vAlign w:val="bottom"/>
            <w:hideMark/>
          </w:tcPr>
          <w:p w14:paraId="4E16D31E" w14:textId="640C94E0"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Yucaipa Preschool Site Relocation</w:t>
            </w:r>
          </w:p>
        </w:tc>
        <w:tc>
          <w:tcPr>
            <w:tcW w:w="1979" w:type="dxa"/>
            <w:noWrap/>
            <w:vAlign w:val="bottom"/>
            <w:hideMark/>
          </w:tcPr>
          <w:p w14:paraId="5CAE0A87" w14:textId="26678F92"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                1,</w:t>
            </w:r>
            <w:r w:rsidR="00A60048">
              <w:rPr>
                <w:rFonts w:ascii="Aptos Narrow" w:eastAsia="Times New Roman" w:hAnsi="Aptos Narrow" w:cs="Times New Roman"/>
                <w:color w:val="000000"/>
              </w:rPr>
              <w:t>7</w:t>
            </w:r>
            <w:r w:rsidRPr="00612676">
              <w:rPr>
                <w:rFonts w:ascii="Aptos Narrow" w:eastAsia="Times New Roman" w:hAnsi="Aptos Narrow" w:cs="Times New Roman"/>
                <w:color w:val="000000"/>
              </w:rPr>
              <w:t xml:space="preserve">00,000 </w:t>
            </w:r>
          </w:p>
        </w:tc>
      </w:tr>
      <w:tr w:rsidR="00612676" w:rsidRPr="00612676" w14:paraId="4D77A7F2" w14:textId="77777777" w:rsidTr="00074454">
        <w:trPr>
          <w:trHeight w:val="87"/>
        </w:trPr>
        <w:tc>
          <w:tcPr>
            <w:tcW w:w="698" w:type="dxa"/>
            <w:noWrap/>
            <w:vAlign w:val="bottom"/>
            <w:hideMark/>
          </w:tcPr>
          <w:p w14:paraId="16DF7187"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1512FF7E"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noWrap/>
            <w:vAlign w:val="bottom"/>
            <w:hideMark/>
          </w:tcPr>
          <w:p w14:paraId="14E04823"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Victorville Preschool Building Purchase</w:t>
            </w:r>
          </w:p>
        </w:tc>
        <w:tc>
          <w:tcPr>
            <w:tcW w:w="1979" w:type="dxa"/>
            <w:noWrap/>
            <w:vAlign w:val="bottom"/>
            <w:hideMark/>
          </w:tcPr>
          <w:p w14:paraId="7B3C2580" w14:textId="70475931"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xml:space="preserve">                </w:t>
            </w:r>
            <w:r w:rsidR="00A60048">
              <w:rPr>
                <w:rFonts w:ascii="Aptos Narrow" w:eastAsia="Times New Roman" w:hAnsi="Aptos Narrow" w:cs="Times New Roman"/>
                <w:color w:val="000000"/>
              </w:rPr>
              <w:t>4,539,041</w:t>
            </w:r>
            <w:r w:rsidRPr="00612676">
              <w:rPr>
                <w:rFonts w:ascii="Aptos Narrow" w:eastAsia="Times New Roman" w:hAnsi="Aptos Narrow" w:cs="Times New Roman"/>
                <w:color w:val="000000"/>
              </w:rPr>
              <w:t xml:space="preserve"> </w:t>
            </w:r>
          </w:p>
        </w:tc>
      </w:tr>
      <w:tr w:rsidR="00A60048" w:rsidRPr="00612676" w14:paraId="0CB4F006" w14:textId="77777777" w:rsidTr="00074454">
        <w:trPr>
          <w:trHeight w:val="87"/>
        </w:trPr>
        <w:tc>
          <w:tcPr>
            <w:tcW w:w="698" w:type="dxa"/>
            <w:noWrap/>
            <w:vAlign w:val="bottom"/>
          </w:tcPr>
          <w:p w14:paraId="48A95AB3" w14:textId="77777777" w:rsidR="00A60048" w:rsidRPr="00612676" w:rsidRDefault="00A60048" w:rsidP="00612676">
            <w:pPr>
              <w:widowControl/>
              <w:autoSpaceDE/>
              <w:autoSpaceDN/>
              <w:jc w:val="center"/>
              <w:rPr>
                <w:rFonts w:ascii="Aptos Narrow" w:eastAsia="Times New Roman" w:hAnsi="Aptos Narrow" w:cs="Times New Roman"/>
                <w:color w:val="000000"/>
              </w:rPr>
            </w:pPr>
          </w:p>
        </w:tc>
        <w:tc>
          <w:tcPr>
            <w:tcW w:w="1432" w:type="dxa"/>
            <w:noWrap/>
            <w:vAlign w:val="bottom"/>
          </w:tcPr>
          <w:p w14:paraId="240950DB" w14:textId="77777777" w:rsidR="00A60048" w:rsidRPr="00612676" w:rsidRDefault="00A60048" w:rsidP="00612676">
            <w:pPr>
              <w:widowControl/>
              <w:autoSpaceDE/>
              <w:autoSpaceDN/>
              <w:rPr>
                <w:rFonts w:ascii="Aptos Narrow" w:eastAsia="Times New Roman" w:hAnsi="Aptos Narrow" w:cs="Times New Roman"/>
                <w:color w:val="000000"/>
              </w:rPr>
            </w:pPr>
          </w:p>
        </w:tc>
        <w:tc>
          <w:tcPr>
            <w:tcW w:w="5017" w:type="dxa"/>
            <w:noWrap/>
            <w:vAlign w:val="bottom"/>
          </w:tcPr>
          <w:p w14:paraId="146FB482" w14:textId="0B84468B" w:rsidR="00A60048" w:rsidRPr="00612676" w:rsidRDefault="00A60048" w:rsidP="00612676">
            <w:pPr>
              <w:widowControl/>
              <w:autoSpaceDE/>
              <w:autoSpaceDN/>
              <w:rPr>
                <w:rFonts w:ascii="Aptos Narrow" w:eastAsia="Times New Roman" w:hAnsi="Aptos Narrow" w:cs="Times New Roman"/>
                <w:color w:val="000000"/>
              </w:rPr>
            </w:pPr>
            <w:r w:rsidRPr="00A60048">
              <w:rPr>
                <w:rFonts w:ascii="Aptos Narrow" w:eastAsia="Times New Roman" w:hAnsi="Aptos Narrow" w:cs="Times New Roman"/>
                <w:color w:val="000000"/>
              </w:rPr>
              <w:t xml:space="preserve">Upland </w:t>
            </w:r>
            <w:r w:rsidR="00937258">
              <w:rPr>
                <w:rFonts w:ascii="Aptos Narrow" w:eastAsia="Times New Roman" w:hAnsi="Aptos Narrow" w:cs="Times New Roman"/>
                <w:color w:val="000000"/>
              </w:rPr>
              <w:t xml:space="preserve">/Highland </w:t>
            </w:r>
            <w:r w:rsidRPr="00A60048">
              <w:rPr>
                <w:rFonts w:ascii="Aptos Narrow" w:eastAsia="Times New Roman" w:hAnsi="Aptos Narrow" w:cs="Times New Roman"/>
                <w:color w:val="000000"/>
              </w:rPr>
              <w:t>Preschool Relocation</w:t>
            </w:r>
            <w:r w:rsidR="00937258">
              <w:rPr>
                <w:rFonts w:ascii="Aptos Narrow" w:eastAsia="Times New Roman" w:hAnsi="Aptos Narrow" w:cs="Times New Roman"/>
                <w:color w:val="000000"/>
              </w:rPr>
              <w:t>s</w:t>
            </w:r>
          </w:p>
        </w:tc>
        <w:tc>
          <w:tcPr>
            <w:tcW w:w="1979" w:type="dxa"/>
            <w:noWrap/>
            <w:vAlign w:val="bottom"/>
          </w:tcPr>
          <w:p w14:paraId="1C6C95A1" w14:textId="043F5ECF" w:rsidR="00A60048" w:rsidRPr="00612676" w:rsidRDefault="00A60048" w:rsidP="00A60048">
            <w:pPr>
              <w:widowControl/>
              <w:autoSpaceDE/>
              <w:autoSpaceDN/>
              <w:jc w:val="center"/>
              <w:rPr>
                <w:rFonts w:ascii="Aptos Narrow" w:eastAsia="Times New Roman" w:hAnsi="Aptos Narrow" w:cs="Times New Roman"/>
                <w:color w:val="000000"/>
              </w:rPr>
            </w:pPr>
            <w:r>
              <w:rPr>
                <w:rFonts w:ascii="Aptos Narrow" w:eastAsia="Times New Roman" w:hAnsi="Aptos Narrow" w:cs="Times New Roman"/>
                <w:color w:val="000000"/>
              </w:rPr>
              <w:t xml:space="preserve">          2,000,000</w:t>
            </w:r>
          </w:p>
        </w:tc>
      </w:tr>
      <w:tr w:rsidR="00A60048" w:rsidRPr="00612676" w14:paraId="541EE1FA" w14:textId="77777777" w:rsidTr="00A60048">
        <w:trPr>
          <w:trHeight w:val="318"/>
        </w:trPr>
        <w:tc>
          <w:tcPr>
            <w:tcW w:w="698" w:type="dxa"/>
            <w:noWrap/>
            <w:vAlign w:val="bottom"/>
          </w:tcPr>
          <w:p w14:paraId="114CE1DA" w14:textId="77777777" w:rsidR="00A60048" w:rsidRPr="00612676" w:rsidRDefault="00A60048" w:rsidP="00612676">
            <w:pPr>
              <w:widowControl/>
              <w:autoSpaceDE/>
              <w:autoSpaceDN/>
              <w:jc w:val="center"/>
              <w:rPr>
                <w:rFonts w:ascii="Aptos Narrow" w:eastAsia="Times New Roman" w:hAnsi="Aptos Narrow" w:cs="Times New Roman"/>
                <w:color w:val="000000"/>
              </w:rPr>
            </w:pPr>
          </w:p>
        </w:tc>
        <w:tc>
          <w:tcPr>
            <w:tcW w:w="1432" w:type="dxa"/>
            <w:noWrap/>
            <w:vAlign w:val="bottom"/>
          </w:tcPr>
          <w:p w14:paraId="4D811A2C" w14:textId="77777777" w:rsidR="00A60048" w:rsidRPr="00612676" w:rsidRDefault="00A60048" w:rsidP="00612676">
            <w:pPr>
              <w:widowControl/>
              <w:autoSpaceDE/>
              <w:autoSpaceDN/>
              <w:rPr>
                <w:rFonts w:ascii="Aptos Narrow" w:eastAsia="Times New Roman" w:hAnsi="Aptos Narrow" w:cs="Times New Roman"/>
                <w:color w:val="000000"/>
              </w:rPr>
            </w:pPr>
          </w:p>
        </w:tc>
        <w:tc>
          <w:tcPr>
            <w:tcW w:w="5017" w:type="dxa"/>
            <w:noWrap/>
            <w:vAlign w:val="bottom"/>
          </w:tcPr>
          <w:p w14:paraId="6CD5E9BE" w14:textId="6DC7A401" w:rsidR="00A60048" w:rsidRPr="00612676" w:rsidRDefault="00A60048" w:rsidP="00A60048">
            <w:pPr>
              <w:rPr>
                <w:rFonts w:ascii="Aptos Narrow" w:eastAsia="Times New Roman" w:hAnsi="Aptos Narrow" w:cs="Times New Roman"/>
                <w:color w:val="000000"/>
              </w:rPr>
            </w:pPr>
            <w:r>
              <w:rPr>
                <w:rFonts w:ascii="Aptos Narrow" w:hAnsi="Aptos Narrow"/>
                <w:color w:val="000000"/>
              </w:rPr>
              <w:t>Chino Preschool Site Relocation</w:t>
            </w:r>
          </w:p>
        </w:tc>
        <w:tc>
          <w:tcPr>
            <w:tcW w:w="1979" w:type="dxa"/>
            <w:noWrap/>
            <w:vAlign w:val="bottom"/>
          </w:tcPr>
          <w:p w14:paraId="6574FD1B" w14:textId="679CC506" w:rsidR="00A60048" w:rsidRPr="00612676" w:rsidRDefault="00A60048" w:rsidP="00A60048">
            <w:pPr>
              <w:widowControl/>
              <w:autoSpaceDE/>
              <w:autoSpaceDN/>
              <w:jc w:val="center"/>
              <w:rPr>
                <w:rFonts w:ascii="Aptos Narrow" w:eastAsia="Times New Roman" w:hAnsi="Aptos Narrow" w:cs="Times New Roman"/>
                <w:color w:val="000000"/>
              </w:rPr>
            </w:pPr>
            <w:r>
              <w:rPr>
                <w:rFonts w:ascii="Aptos Narrow" w:eastAsia="Times New Roman" w:hAnsi="Aptos Narrow" w:cs="Times New Roman"/>
                <w:color w:val="000000"/>
              </w:rPr>
              <w:t xml:space="preserve">          1,600,000</w:t>
            </w:r>
          </w:p>
        </w:tc>
      </w:tr>
      <w:tr w:rsidR="00A60048" w:rsidRPr="00612676" w14:paraId="6F869A9E" w14:textId="77777777" w:rsidTr="00074454">
        <w:trPr>
          <w:trHeight w:val="87"/>
        </w:trPr>
        <w:tc>
          <w:tcPr>
            <w:tcW w:w="698" w:type="dxa"/>
            <w:noWrap/>
            <w:vAlign w:val="bottom"/>
          </w:tcPr>
          <w:p w14:paraId="3FD0269C" w14:textId="77777777" w:rsidR="00A60048" w:rsidRPr="00612676" w:rsidRDefault="00A60048" w:rsidP="00612676">
            <w:pPr>
              <w:widowControl/>
              <w:autoSpaceDE/>
              <w:autoSpaceDN/>
              <w:jc w:val="center"/>
              <w:rPr>
                <w:rFonts w:ascii="Aptos Narrow" w:eastAsia="Times New Roman" w:hAnsi="Aptos Narrow" w:cs="Times New Roman"/>
                <w:color w:val="000000"/>
              </w:rPr>
            </w:pPr>
          </w:p>
        </w:tc>
        <w:tc>
          <w:tcPr>
            <w:tcW w:w="1432" w:type="dxa"/>
            <w:noWrap/>
            <w:vAlign w:val="bottom"/>
          </w:tcPr>
          <w:p w14:paraId="2F661301" w14:textId="77777777" w:rsidR="00A60048" w:rsidRPr="00612676" w:rsidRDefault="00A60048" w:rsidP="00612676">
            <w:pPr>
              <w:widowControl/>
              <w:autoSpaceDE/>
              <w:autoSpaceDN/>
              <w:rPr>
                <w:rFonts w:ascii="Aptos Narrow" w:eastAsia="Times New Roman" w:hAnsi="Aptos Narrow" w:cs="Times New Roman"/>
                <w:color w:val="000000"/>
              </w:rPr>
            </w:pPr>
          </w:p>
        </w:tc>
        <w:tc>
          <w:tcPr>
            <w:tcW w:w="5017" w:type="dxa"/>
            <w:noWrap/>
            <w:vAlign w:val="bottom"/>
          </w:tcPr>
          <w:p w14:paraId="79F3C927" w14:textId="77777777" w:rsidR="00A60048" w:rsidRPr="00612676" w:rsidRDefault="00A60048" w:rsidP="00612676">
            <w:pPr>
              <w:widowControl/>
              <w:autoSpaceDE/>
              <w:autoSpaceDN/>
              <w:rPr>
                <w:rFonts w:ascii="Aptos Narrow" w:eastAsia="Times New Roman" w:hAnsi="Aptos Narrow" w:cs="Times New Roman"/>
                <w:color w:val="000000"/>
              </w:rPr>
            </w:pPr>
          </w:p>
        </w:tc>
        <w:tc>
          <w:tcPr>
            <w:tcW w:w="1979" w:type="dxa"/>
            <w:noWrap/>
            <w:vAlign w:val="bottom"/>
          </w:tcPr>
          <w:p w14:paraId="1878DB6D" w14:textId="77777777" w:rsidR="00A60048" w:rsidRPr="00612676" w:rsidRDefault="00A60048" w:rsidP="00612676">
            <w:pPr>
              <w:widowControl/>
              <w:autoSpaceDE/>
              <w:autoSpaceDN/>
              <w:rPr>
                <w:rFonts w:ascii="Aptos Narrow" w:eastAsia="Times New Roman" w:hAnsi="Aptos Narrow" w:cs="Times New Roman"/>
                <w:color w:val="000000"/>
              </w:rPr>
            </w:pPr>
          </w:p>
        </w:tc>
      </w:tr>
      <w:tr w:rsidR="00612676" w:rsidRPr="00612676" w14:paraId="54BEB202" w14:textId="77777777" w:rsidTr="00A60048">
        <w:trPr>
          <w:trHeight w:val="87"/>
        </w:trPr>
        <w:tc>
          <w:tcPr>
            <w:tcW w:w="698" w:type="dxa"/>
            <w:noWrap/>
            <w:vAlign w:val="bottom"/>
            <w:hideMark/>
          </w:tcPr>
          <w:p w14:paraId="0272BFEA"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noWrap/>
            <w:vAlign w:val="bottom"/>
            <w:hideMark/>
          </w:tcPr>
          <w:p w14:paraId="0739350D"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shd w:val="clear" w:color="000000" w:fill="ADADAD"/>
            <w:noWrap/>
            <w:vAlign w:val="bottom"/>
            <w:hideMark/>
          </w:tcPr>
          <w:p w14:paraId="38B4DA50" w14:textId="77777777" w:rsidR="00612676" w:rsidRPr="00612676" w:rsidRDefault="00612676" w:rsidP="00612676">
            <w:pPr>
              <w:widowControl/>
              <w:autoSpaceDE/>
              <w:autoSpaceDN/>
              <w:rPr>
                <w:rFonts w:ascii="Aptos Narrow" w:eastAsia="Times New Roman" w:hAnsi="Aptos Narrow" w:cs="Times New Roman"/>
                <w:b/>
                <w:bCs/>
                <w:color w:val="000000"/>
              </w:rPr>
            </w:pPr>
            <w:r w:rsidRPr="00612676">
              <w:rPr>
                <w:rFonts w:ascii="Aptos Narrow" w:eastAsia="Times New Roman" w:hAnsi="Aptos Narrow" w:cs="Times New Roman"/>
                <w:b/>
                <w:bCs/>
                <w:color w:val="000000"/>
              </w:rPr>
              <w:t>Sub-total</w:t>
            </w:r>
          </w:p>
        </w:tc>
        <w:tc>
          <w:tcPr>
            <w:tcW w:w="1979" w:type="dxa"/>
            <w:shd w:val="clear" w:color="000000" w:fill="ADADAD"/>
            <w:noWrap/>
            <w:vAlign w:val="bottom"/>
          </w:tcPr>
          <w:p w14:paraId="0D280E71" w14:textId="32BF76C5" w:rsidR="00612676" w:rsidRPr="00612676" w:rsidRDefault="00A60048" w:rsidP="00612676">
            <w:pPr>
              <w:widowControl/>
              <w:autoSpaceDE/>
              <w:autoSpaceDN/>
              <w:rPr>
                <w:rFonts w:ascii="Aptos Narrow" w:eastAsia="Times New Roman" w:hAnsi="Aptos Narrow" w:cs="Times New Roman"/>
                <w:b/>
                <w:bCs/>
                <w:color w:val="000000"/>
              </w:rPr>
            </w:pPr>
            <w:r>
              <w:rPr>
                <w:rFonts w:ascii="Aptos Narrow" w:eastAsia="Times New Roman" w:hAnsi="Aptos Narrow" w:cs="Times New Roman"/>
                <w:b/>
                <w:bCs/>
                <w:color w:val="000000"/>
              </w:rPr>
              <w:t xml:space="preserve">              $9,839,041</w:t>
            </w:r>
          </w:p>
        </w:tc>
      </w:tr>
      <w:tr w:rsidR="00612676" w:rsidRPr="00612676" w14:paraId="7971311F" w14:textId="77777777" w:rsidTr="00074454">
        <w:trPr>
          <w:trHeight w:val="92"/>
        </w:trPr>
        <w:tc>
          <w:tcPr>
            <w:tcW w:w="698" w:type="dxa"/>
            <w:shd w:val="clear" w:color="000000" w:fill="92D050"/>
            <w:noWrap/>
            <w:vAlign w:val="bottom"/>
            <w:hideMark/>
          </w:tcPr>
          <w:p w14:paraId="32BFCFF8" w14:textId="77777777" w:rsidR="00612676" w:rsidRPr="00612676" w:rsidRDefault="00612676" w:rsidP="00612676">
            <w:pPr>
              <w:widowControl/>
              <w:autoSpaceDE/>
              <w:autoSpaceDN/>
              <w:jc w:val="center"/>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1432" w:type="dxa"/>
            <w:shd w:val="clear" w:color="000000" w:fill="92D050"/>
            <w:noWrap/>
            <w:vAlign w:val="bottom"/>
            <w:hideMark/>
          </w:tcPr>
          <w:p w14:paraId="039A1D63" w14:textId="77777777" w:rsidR="00612676" w:rsidRPr="00612676" w:rsidRDefault="00612676" w:rsidP="00612676">
            <w:pPr>
              <w:widowControl/>
              <w:autoSpaceDE/>
              <w:autoSpaceDN/>
              <w:rPr>
                <w:rFonts w:ascii="Aptos Narrow" w:eastAsia="Times New Roman" w:hAnsi="Aptos Narrow" w:cs="Times New Roman"/>
                <w:color w:val="000000"/>
              </w:rPr>
            </w:pPr>
            <w:r w:rsidRPr="00612676">
              <w:rPr>
                <w:rFonts w:ascii="Aptos Narrow" w:eastAsia="Times New Roman" w:hAnsi="Aptos Narrow" w:cs="Times New Roman"/>
                <w:color w:val="000000"/>
              </w:rPr>
              <w:t> </w:t>
            </w:r>
          </w:p>
        </w:tc>
        <w:tc>
          <w:tcPr>
            <w:tcW w:w="5017" w:type="dxa"/>
            <w:shd w:val="clear" w:color="000000" w:fill="92D050"/>
            <w:noWrap/>
            <w:vAlign w:val="bottom"/>
            <w:hideMark/>
          </w:tcPr>
          <w:p w14:paraId="4A660C99" w14:textId="1E6FB648" w:rsidR="00612676" w:rsidRPr="00F86179" w:rsidRDefault="00612676" w:rsidP="00F86179">
            <w:pPr>
              <w:widowControl/>
              <w:autoSpaceDE/>
              <w:autoSpaceDN/>
              <w:jc w:val="right"/>
              <w:rPr>
                <w:rFonts w:ascii="Aptos Narrow" w:eastAsia="Times New Roman" w:hAnsi="Aptos Narrow" w:cs="Times New Roman"/>
                <w:b/>
                <w:bCs/>
                <w:color w:val="000000"/>
              </w:rPr>
            </w:pPr>
            <w:r w:rsidRPr="00612676">
              <w:rPr>
                <w:rFonts w:ascii="Aptos Narrow" w:eastAsia="Times New Roman" w:hAnsi="Aptos Narrow" w:cs="Times New Roman"/>
                <w:color w:val="000000"/>
              </w:rPr>
              <w:t> </w:t>
            </w:r>
            <w:r w:rsidR="00F86179" w:rsidRPr="00F86179">
              <w:rPr>
                <w:rFonts w:ascii="Aptos Narrow" w:eastAsia="Times New Roman" w:hAnsi="Aptos Narrow" w:cs="Times New Roman"/>
                <w:b/>
                <w:bCs/>
                <w:color w:val="000000"/>
              </w:rPr>
              <w:t>Total</w:t>
            </w:r>
          </w:p>
        </w:tc>
        <w:tc>
          <w:tcPr>
            <w:tcW w:w="1979" w:type="dxa"/>
            <w:shd w:val="clear" w:color="000000" w:fill="92D050"/>
            <w:noWrap/>
            <w:vAlign w:val="bottom"/>
            <w:hideMark/>
          </w:tcPr>
          <w:p w14:paraId="47FE14CF" w14:textId="27F8E430" w:rsidR="00612676" w:rsidRPr="00F86179" w:rsidRDefault="00F86179" w:rsidP="00F86179">
            <w:pPr>
              <w:widowControl/>
              <w:autoSpaceDE/>
              <w:autoSpaceDN/>
              <w:jc w:val="center"/>
              <w:rPr>
                <w:rFonts w:ascii="Aptos Narrow" w:eastAsia="Times New Roman" w:hAnsi="Aptos Narrow" w:cs="Times New Roman"/>
                <w:b/>
                <w:bCs/>
                <w:color w:val="000000"/>
              </w:rPr>
            </w:pPr>
            <w:r>
              <w:rPr>
                <w:rFonts w:ascii="Aptos Narrow" w:eastAsia="Times New Roman" w:hAnsi="Aptos Narrow" w:cs="Times New Roman"/>
                <w:b/>
                <w:bCs/>
                <w:color w:val="000000"/>
              </w:rPr>
              <w:t xml:space="preserve">       </w:t>
            </w:r>
            <w:r w:rsidRPr="00F86179">
              <w:rPr>
                <w:rFonts w:ascii="Aptos Narrow" w:eastAsia="Times New Roman" w:hAnsi="Aptos Narrow" w:cs="Times New Roman"/>
                <w:b/>
                <w:bCs/>
                <w:color w:val="000000"/>
              </w:rPr>
              <w:t>$15,539,041</w:t>
            </w:r>
          </w:p>
        </w:tc>
      </w:tr>
    </w:tbl>
    <w:p w14:paraId="73D377AA" w14:textId="238E8D1D" w:rsidR="00E5221C" w:rsidRDefault="00E5221C">
      <w:pPr>
        <w:pStyle w:val="BodyText"/>
        <w:spacing w:before="1" w:line="360" w:lineRule="auto"/>
        <w:ind w:left="1440" w:right="1440"/>
      </w:pPr>
    </w:p>
    <w:p w14:paraId="74FA035D" w14:textId="53D31ECD" w:rsidR="00DD497F" w:rsidRDefault="007D46F1">
      <w:pPr>
        <w:pStyle w:val="BodyText"/>
        <w:spacing w:before="1" w:line="360" w:lineRule="auto"/>
        <w:ind w:left="1440" w:right="1440"/>
      </w:pPr>
      <w:r>
        <w:rPr>
          <w:spacing w:val="-3"/>
        </w:rPr>
        <w:t>T</w:t>
      </w:r>
      <w:r>
        <w:t>h</w:t>
      </w:r>
      <w:r w:rsidR="00084E0E">
        <w:t>is</w:t>
      </w:r>
      <w:r>
        <w:rPr>
          <w:spacing w:val="-2"/>
        </w:rPr>
        <w:t xml:space="preserve"> </w:t>
      </w:r>
      <w:r w:rsidR="00B409AF">
        <w:rPr>
          <w:spacing w:val="-2"/>
        </w:rPr>
        <w:t>Budget Transfer</w:t>
      </w:r>
      <w:r w:rsidR="00525EB9">
        <w:rPr>
          <w:spacing w:val="-2"/>
        </w:rPr>
        <w:t xml:space="preserve"> and Carryover Request</w:t>
      </w:r>
      <w:r w:rsidR="00B409AF">
        <w:rPr>
          <w:spacing w:val="-2"/>
        </w:rPr>
        <w:t xml:space="preserve"> is</w:t>
      </w:r>
      <w:r>
        <w:rPr>
          <w:spacing w:val="-4"/>
        </w:rPr>
        <w:t xml:space="preserve"> necessary for maintaining </w:t>
      </w:r>
      <w:r w:rsidR="00B409AF">
        <w:rPr>
          <w:spacing w:val="-4"/>
        </w:rPr>
        <w:t xml:space="preserve">appropriate </w:t>
      </w:r>
      <w:r w:rsidR="00084E0E">
        <w:rPr>
          <w:spacing w:val="-4"/>
        </w:rPr>
        <w:t xml:space="preserve">grant </w:t>
      </w:r>
      <w:r w:rsidR="00DE0606">
        <w:rPr>
          <w:spacing w:val="-4"/>
        </w:rPr>
        <w:t>budget/</w:t>
      </w:r>
      <w:r w:rsidR="00B409AF">
        <w:rPr>
          <w:spacing w:val="-4"/>
        </w:rPr>
        <w:t>expenditure requirements</w:t>
      </w:r>
      <w:r w:rsidR="00F961B8">
        <w:rPr>
          <w:spacing w:val="-4"/>
        </w:rPr>
        <w:t xml:space="preserve"> and set force for the anticipated carryover projects to allow more time for processing and meeting program compliance</w:t>
      </w:r>
      <w:r w:rsidR="005F7E76">
        <w:rPr>
          <w:spacing w:val="-4"/>
        </w:rPr>
        <w:t xml:space="preserve">. </w:t>
      </w:r>
      <w:r w:rsidR="00B409AF">
        <w:rPr>
          <w:spacing w:val="-4"/>
        </w:rPr>
        <w:t xml:space="preserve">The projects included in </w:t>
      </w:r>
      <w:r w:rsidR="00263A76">
        <w:rPr>
          <w:spacing w:val="-4"/>
        </w:rPr>
        <w:t xml:space="preserve">this request </w:t>
      </w:r>
      <w:r w:rsidR="005F7E76">
        <w:rPr>
          <w:spacing w:val="-4"/>
        </w:rPr>
        <w:t>are</w:t>
      </w:r>
      <w:r w:rsidR="00263A76">
        <w:rPr>
          <w:spacing w:val="-4"/>
        </w:rPr>
        <w:t xml:space="preserve"> necessary </w:t>
      </w:r>
      <w:r w:rsidR="00B409AF">
        <w:rPr>
          <w:spacing w:val="-4"/>
        </w:rPr>
        <w:t xml:space="preserve">for </w:t>
      </w:r>
      <w:r>
        <w:rPr>
          <w:spacing w:val="-4"/>
        </w:rPr>
        <w:t>improving the safety and well-being of staff, families, and enrolled children</w:t>
      </w:r>
      <w:r w:rsidR="003C7B43">
        <w:rPr>
          <w:spacing w:val="-4"/>
        </w:rPr>
        <w:t xml:space="preserve">, and for </w:t>
      </w:r>
      <w:r>
        <w:t>utiliz</w:t>
      </w:r>
      <w:r w:rsidR="003C7B43">
        <w:t>ing</w:t>
      </w:r>
      <w:r>
        <w:t xml:space="preserve"> the funds efficiently and</w:t>
      </w:r>
      <w:r>
        <w:rPr>
          <w:spacing w:val="-1"/>
        </w:rPr>
        <w:t xml:space="preserve"> </w:t>
      </w:r>
      <w:r>
        <w:t>effectively</w:t>
      </w:r>
      <w:r>
        <w:rPr>
          <w:spacing w:val="-1"/>
        </w:rPr>
        <w:t xml:space="preserve"> </w:t>
      </w:r>
      <w:r>
        <w:t>while fulfilling the mission and delivering essential preschool services.</w:t>
      </w:r>
    </w:p>
    <w:p w14:paraId="6A48C1F3" w14:textId="3C2CE748" w:rsidR="008D2463" w:rsidRDefault="008D2463">
      <w:pPr>
        <w:pStyle w:val="BodyText"/>
        <w:spacing w:before="1" w:line="360" w:lineRule="auto"/>
        <w:ind w:left="1440" w:right="1440"/>
      </w:pPr>
    </w:p>
    <w:bookmarkEnd w:id="1"/>
    <w:p w14:paraId="11224EAE" w14:textId="774326AA" w:rsidR="00DD497F" w:rsidRDefault="00147C64" w:rsidP="00147C64">
      <w:pPr>
        <w:pStyle w:val="BodyText"/>
        <w:spacing w:before="1" w:line="360" w:lineRule="auto"/>
        <w:ind w:left="1440" w:right="1440"/>
      </w:pPr>
      <w:r>
        <w:t>In addition, PSD</w:t>
      </w:r>
      <w:r w:rsidRPr="001C105C">
        <w:t xml:space="preserve"> </w:t>
      </w:r>
      <w:r>
        <w:t>will</w:t>
      </w:r>
      <w:r w:rsidRPr="001C105C">
        <w:t xml:space="preserve"> </w:t>
      </w:r>
      <w:r>
        <w:t>comply</w:t>
      </w:r>
      <w:r w:rsidRPr="001C105C">
        <w:t xml:space="preserve"> </w:t>
      </w:r>
      <w:r>
        <w:t>with</w:t>
      </w:r>
      <w:r w:rsidRPr="001C105C">
        <w:t xml:space="preserve"> </w:t>
      </w:r>
      <w:r>
        <w:t>both</w:t>
      </w:r>
      <w:r w:rsidRPr="001C105C">
        <w:t xml:space="preserve"> </w:t>
      </w:r>
      <w:r>
        <w:t>County</w:t>
      </w:r>
      <w:r w:rsidRPr="001C105C">
        <w:t xml:space="preserve"> </w:t>
      </w:r>
      <w:r>
        <w:t>and</w:t>
      </w:r>
      <w:r w:rsidRPr="001C105C">
        <w:t xml:space="preserve"> </w:t>
      </w:r>
      <w:r>
        <w:t>Head</w:t>
      </w:r>
      <w:r w:rsidRPr="001C105C">
        <w:t xml:space="preserve"> </w:t>
      </w:r>
      <w:r>
        <w:t>Start</w:t>
      </w:r>
      <w:r w:rsidRPr="001C105C">
        <w:t xml:space="preserve"> </w:t>
      </w:r>
      <w:r>
        <w:t>procurement</w:t>
      </w:r>
      <w:r w:rsidRPr="001C105C">
        <w:t xml:space="preserve"> </w:t>
      </w:r>
      <w:r>
        <w:t>requirements</w:t>
      </w:r>
      <w:r w:rsidRPr="001C105C">
        <w:t xml:space="preserve"> </w:t>
      </w:r>
      <w:r>
        <w:t>when</w:t>
      </w:r>
      <w:r w:rsidRPr="001C105C">
        <w:t xml:space="preserve"> </w:t>
      </w:r>
      <w:r>
        <w:t xml:space="preserve">conducting purchases for goods and services. The required 1303 applications </w:t>
      </w:r>
      <w:r w:rsidR="001B515A">
        <w:t>for major renovation</w:t>
      </w:r>
      <w:r w:rsidR="00612676">
        <w:t xml:space="preserve">, construction, and building purchases </w:t>
      </w:r>
      <w:r>
        <w:t>will be</w:t>
      </w:r>
      <w:r w:rsidR="00612676">
        <w:t xml:space="preserve"> </w:t>
      </w:r>
      <w:r w:rsidR="00612676">
        <w:lastRenderedPageBreak/>
        <w:t xml:space="preserve">communicated with Grant Specialists on a regular basis, and the application will be </w:t>
      </w:r>
      <w:r>
        <w:t>submitted to the Office of Head Start for approval</w:t>
      </w:r>
      <w:r w:rsidR="009C3705">
        <w:t>.</w:t>
      </w:r>
    </w:p>
    <w:p w14:paraId="3B6D6235" w14:textId="77777777" w:rsidR="00612676" w:rsidRDefault="00612676" w:rsidP="00147C64">
      <w:pPr>
        <w:pStyle w:val="BodyText"/>
        <w:spacing w:before="1" w:line="360" w:lineRule="auto"/>
        <w:ind w:left="1440" w:right="1440"/>
      </w:pPr>
    </w:p>
    <w:p w14:paraId="3265C646" w14:textId="1EC1C426" w:rsidR="00DD497F" w:rsidRDefault="000C4A57">
      <w:pPr>
        <w:pStyle w:val="BodyText"/>
        <w:spacing w:line="276" w:lineRule="auto"/>
        <w:ind w:left="1440" w:right="1440"/>
        <w:rPr>
          <w:spacing w:val="-4"/>
        </w:rPr>
      </w:pPr>
      <w:r>
        <w:t>This</w:t>
      </w:r>
      <w:r>
        <w:rPr>
          <w:spacing w:val="-2"/>
        </w:rPr>
        <w:t xml:space="preserve"> </w:t>
      </w:r>
      <w:r w:rsidR="003C7B43">
        <w:rPr>
          <w:spacing w:val="-2"/>
        </w:rPr>
        <w:t xml:space="preserve">Budget Transfer </w:t>
      </w:r>
      <w:r>
        <w:t>Request</w:t>
      </w:r>
      <w:r>
        <w:rPr>
          <w:spacing w:val="-1"/>
        </w:rPr>
        <w:t xml:space="preserve"> </w:t>
      </w:r>
      <w:r>
        <w:t>will</w:t>
      </w:r>
      <w:r>
        <w:rPr>
          <w:spacing w:val="-3"/>
        </w:rPr>
        <w:t xml:space="preserve"> </w:t>
      </w:r>
      <w:r>
        <w:t>be</w:t>
      </w:r>
      <w:r>
        <w:rPr>
          <w:spacing w:val="-3"/>
        </w:rPr>
        <w:t xml:space="preserve"> </w:t>
      </w:r>
      <w:r>
        <w:t>presented</w:t>
      </w:r>
      <w:r>
        <w:rPr>
          <w:spacing w:val="-5"/>
        </w:rPr>
        <w:t xml:space="preserve"> </w:t>
      </w:r>
      <w:r>
        <w:t>to</w:t>
      </w:r>
      <w:r>
        <w:rPr>
          <w:spacing w:val="-3"/>
        </w:rPr>
        <w:t xml:space="preserve"> </w:t>
      </w:r>
      <w:r>
        <w:t>the</w:t>
      </w:r>
      <w:r>
        <w:rPr>
          <w:spacing w:val="-5"/>
        </w:rPr>
        <w:t xml:space="preserve"> </w:t>
      </w:r>
      <w:r>
        <w:t>Policy</w:t>
      </w:r>
      <w:r>
        <w:rPr>
          <w:spacing w:val="-2"/>
        </w:rPr>
        <w:t xml:space="preserve"> </w:t>
      </w:r>
      <w:r>
        <w:t>Council</w:t>
      </w:r>
      <w:r>
        <w:rPr>
          <w:spacing w:val="-3"/>
        </w:rPr>
        <w:t xml:space="preserve"> </w:t>
      </w:r>
      <w:r>
        <w:t>for</w:t>
      </w:r>
      <w:r>
        <w:rPr>
          <w:spacing w:val="-4"/>
        </w:rPr>
        <w:t xml:space="preserve"> </w:t>
      </w:r>
      <w:r>
        <w:t>approval</w:t>
      </w:r>
      <w:r>
        <w:rPr>
          <w:spacing w:val="-3"/>
        </w:rPr>
        <w:t xml:space="preserve"> </w:t>
      </w:r>
      <w:r>
        <w:t>at</w:t>
      </w:r>
      <w:r>
        <w:rPr>
          <w:spacing w:val="-4"/>
        </w:rPr>
        <w:t xml:space="preserve"> </w:t>
      </w:r>
      <w:r>
        <w:t>its</w:t>
      </w:r>
      <w:r>
        <w:rPr>
          <w:spacing w:val="-5"/>
        </w:rPr>
        <w:t xml:space="preserve"> </w:t>
      </w:r>
      <w:r>
        <w:t xml:space="preserve">meeting on </w:t>
      </w:r>
      <w:r w:rsidR="00263A76">
        <w:t>June</w:t>
      </w:r>
      <w:r w:rsidR="003C7B43">
        <w:t xml:space="preserve"> </w:t>
      </w:r>
      <w:r w:rsidR="00263A76">
        <w:t>15</w:t>
      </w:r>
      <w:r>
        <w:t>, 202</w:t>
      </w:r>
      <w:r w:rsidR="003C7B43">
        <w:t>6</w:t>
      </w:r>
      <w:r>
        <w:t xml:space="preserve">, and to the Shared Governance Board for approval at its meeting </w:t>
      </w:r>
      <w:r w:rsidR="00FC4DC7">
        <w:t>by</w:t>
      </w:r>
      <w:r w:rsidR="00263A76">
        <w:t xml:space="preserve"> June 30</w:t>
      </w:r>
      <w:r>
        <w:t xml:space="preserve">, </w:t>
      </w:r>
      <w:r>
        <w:rPr>
          <w:spacing w:val="-4"/>
        </w:rPr>
        <w:t>202</w:t>
      </w:r>
      <w:r w:rsidR="003C7B43">
        <w:rPr>
          <w:spacing w:val="-4"/>
        </w:rPr>
        <w:t>6</w:t>
      </w:r>
      <w:r>
        <w:rPr>
          <w:spacing w:val="-4"/>
        </w:rPr>
        <w:t>.</w:t>
      </w:r>
    </w:p>
    <w:p w14:paraId="6A48D720" w14:textId="66C290E6" w:rsidR="0046412D" w:rsidRDefault="0046412D">
      <w:pPr>
        <w:pStyle w:val="BodyText"/>
        <w:spacing w:line="276" w:lineRule="auto"/>
        <w:ind w:left="1440" w:right="1440"/>
        <w:rPr>
          <w:spacing w:val="-4"/>
        </w:rPr>
      </w:pPr>
    </w:p>
    <w:p w14:paraId="2DD53CF2" w14:textId="77777777" w:rsidR="003B63E5" w:rsidRDefault="003B63E5">
      <w:pPr>
        <w:pStyle w:val="BodyText"/>
        <w:spacing w:line="276" w:lineRule="auto"/>
        <w:ind w:left="1440" w:right="1440"/>
        <w:rPr>
          <w:spacing w:val="-4"/>
        </w:rPr>
      </w:pPr>
    </w:p>
    <w:p w14:paraId="721BD8E6" w14:textId="77777777" w:rsidR="003B63E5" w:rsidRDefault="003B63E5">
      <w:pPr>
        <w:pStyle w:val="BodyText"/>
        <w:spacing w:line="276" w:lineRule="auto"/>
        <w:ind w:left="1440" w:right="1440"/>
        <w:rPr>
          <w:spacing w:val="-4"/>
        </w:rPr>
      </w:pPr>
    </w:p>
    <w:p w14:paraId="51B501D9" w14:textId="77777777" w:rsidR="003B63E5" w:rsidRDefault="003B63E5">
      <w:pPr>
        <w:pStyle w:val="BodyText"/>
        <w:spacing w:line="276" w:lineRule="auto"/>
        <w:ind w:left="1440" w:right="1440"/>
        <w:rPr>
          <w:spacing w:val="-4"/>
        </w:rPr>
      </w:pPr>
    </w:p>
    <w:p w14:paraId="3CAD3B76" w14:textId="77777777" w:rsidR="003B63E5" w:rsidRDefault="003B63E5">
      <w:pPr>
        <w:pStyle w:val="BodyText"/>
        <w:spacing w:line="276" w:lineRule="auto"/>
        <w:ind w:left="1440" w:right="1440"/>
        <w:rPr>
          <w:spacing w:val="-4"/>
        </w:rPr>
      </w:pPr>
    </w:p>
    <w:p w14:paraId="0A2A1621" w14:textId="77777777" w:rsidR="003B63E5" w:rsidRDefault="003B63E5">
      <w:pPr>
        <w:pStyle w:val="BodyText"/>
        <w:spacing w:line="276" w:lineRule="auto"/>
        <w:ind w:left="1440" w:right="1440"/>
        <w:rPr>
          <w:spacing w:val="-4"/>
        </w:rPr>
      </w:pPr>
    </w:p>
    <w:p w14:paraId="0690FAEF" w14:textId="77777777" w:rsidR="003B63E5" w:rsidRDefault="003B63E5">
      <w:pPr>
        <w:pStyle w:val="BodyText"/>
        <w:spacing w:line="276" w:lineRule="auto"/>
        <w:ind w:left="1440" w:right="1440"/>
        <w:rPr>
          <w:spacing w:val="-4"/>
        </w:rPr>
      </w:pPr>
    </w:p>
    <w:p w14:paraId="62F09996" w14:textId="77777777" w:rsidR="003B63E5" w:rsidRDefault="003B63E5">
      <w:pPr>
        <w:pStyle w:val="BodyText"/>
        <w:spacing w:line="276" w:lineRule="auto"/>
        <w:ind w:left="1440" w:right="1440"/>
        <w:rPr>
          <w:spacing w:val="-4"/>
        </w:rPr>
      </w:pPr>
    </w:p>
    <w:p w14:paraId="2F43C806" w14:textId="77777777" w:rsidR="003B63E5" w:rsidRDefault="003B63E5">
      <w:pPr>
        <w:pStyle w:val="BodyText"/>
        <w:spacing w:line="276" w:lineRule="auto"/>
        <w:ind w:left="1440" w:right="1440"/>
        <w:rPr>
          <w:spacing w:val="-4"/>
        </w:rPr>
      </w:pPr>
    </w:p>
    <w:p w14:paraId="58D3D4D5" w14:textId="77777777" w:rsidR="003B63E5" w:rsidRDefault="003B63E5">
      <w:pPr>
        <w:pStyle w:val="BodyText"/>
        <w:spacing w:line="276" w:lineRule="auto"/>
        <w:ind w:left="1440" w:right="1440"/>
        <w:rPr>
          <w:spacing w:val="-4"/>
        </w:rPr>
      </w:pPr>
    </w:p>
    <w:p w14:paraId="0BA6216C" w14:textId="27FCE6E1" w:rsidR="000361AC" w:rsidRDefault="000361AC">
      <w:pPr>
        <w:pStyle w:val="BodyText"/>
        <w:spacing w:line="276" w:lineRule="auto"/>
        <w:ind w:left="1440" w:right="1440"/>
        <w:rPr>
          <w:spacing w:val="-4"/>
        </w:rPr>
      </w:pPr>
    </w:p>
    <w:p w14:paraId="00C258BD" w14:textId="77777777" w:rsidR="003C7B43" w:rsidRDefault="003C7B43">
      <w:pPr>
        <w:pStyle w:val="BodyText"/>
        <w:spacing w:line="276" w:lineRule="auto"/>
        <w:ind w:left="1440" w:right="1440"/>
        <w:rPr>
          <w:spacing w:val="-4"/>
        </w:rPr>
      </w:pPr>
    </w:p>
    <w:tbl>
      <w:tblPr>
        <w:tblStyle w:val="TableGrid1"/>
        <w:tblW w:w="9456" w:type="dxa"/>
        <w:tblInd w:w="1397" w:type="dxa"/>
        <w:tblLook w:val="04A0" w:firstRow="1" w:lastRow="0" w:firstColumn="1" w:lastColumn="0" w:noHBand="0" w:noVBand="1"/>
      </w:tblPr>
      <w:tblGrid>
        <w:gridCol w:w="3405"/>
        <w:gridCol w:w="762"/>
        <w:gridCol w:w="900"/>
        <w:gridCol w:w="4389"/>
      </w:tblGrid>
      <w:tr w:rsidR="00EA7D6B" w:rsidRPr="00211B75" w14:paraId="66CD395D" w14:textId="77777777" w:rsidTr="00F17CC7">
        <w:trPr>
          <w:trHeight w:val="1289"/>
        </w:trPr>
        <w:tc>
          <w:tcPr>
            <w:tcW w:w="3405" w:type="dxa"/>
            <w:tcBorders>
              <w:left w:val="nil"/>
              <w:right w:val="nil"/>
            </w:tcBorders>
          </w:tcPr>
          <w:p w14:paraId="2E1C0882" w14:textId="77777777" w:rsidR="00EA7D6B" w:rsidRDefault="00EA7D6B" w:rsidP="00F17CC7">
            <w:pPr>
              <w:autoSpaceDE w:val="0"/>
              <w:autoSpaceDN w:val="0"/>
              <w:adjustRightInd w:val="0"/>
              <w:ind w:left="-17"/>
              <w:rPr>
                <w:color w:val="252525"/>
                <w:sz w:val="21"/>
                <w:szCs w:val="21"/>
              </w:rPr>
            </w:pPr>
            <w:r>
              <w:rPr>
                <w:color w:val="252525"/>
                <w:sz w:val="21"/>
                <w:szCs w:val="21"/>
              </w:rPr>
              <w:t>Eva Soto, Chair</w:t>
            </w:r>
          </w:p>
          <w:p w14:paraId="047F33EE" w14:textId="77777777" w:rsidR="00EA7D6B" w:rsidRPr="00C20718" w:rsidRDefault="00EA7D6B" w:rsidP="00F17CC7">
            <w:pPr>
              <w:autoSpaceDE w:val="0"/>
              <w:autoSpaceDN w:val="0"/>
              <w:adjustRightInd w:val="0"/>
              <w:ind w:left="-17"/>
              <w:rPr>
                <w:color w:val="252525"/>
                <w:sz w:val="21"/>
                <w:szCs w:val="21"/>
              </w:rPr>
            </w:pPr>
            <w:r w:rsidRPr="00C20718">
              <w:rPr>
                <w:color w:val="252525"/>
                <w:sz w:val="21"/>
                <w:szCs w:val="21"/>
              </w:rPr>
              <w:t>Head Start Parent Policy Council</w:t>
            </w:r>
          </w:p>
          <w:p w14:paraId="1EF7D6A1" w14:textId="77777777" w:rsidR="00EA7D6B" w:rsidRDefault="00EA7D6B" w:rsidP="00F17CC7">
            <w:pPr>
              <w:autoSpaceDE w:val="0"/>
              <w:autoSpaceDN w:val="0"/>
              <w:adjustRightInd w:val="0"/>
              <w:rPr>
                <w:color w:val="252525"/>
                <w:sz w:val="21"/>
                <w:szCs w:val="21"/>
              </w:rPr>
            </w:pPr>
            <w:r w:rsidRPr="00C20718">
              <w:rPr>
                <w:color w:val="252525"/>
                <w:sz w:val="21"/>
                <w:szCs w:val="21"/>
              </w:rPr>
              <w:t xml:space="preserve">County of San Bernardino </w:t>
            </w:r>
          </w:p>
          <w:p w14:paraId="24F19590" w14:textId="77777777" w:rsidR="00EA7D6B" w:rsidRPr="00C20718" w:rsidRDefault="00EA7D6B" w:rsidP="00F17CC7">
            <w:pPr>
              <w:autoSpaceDE w:val="0"/>
              <w:autoSpaceDN w:val="0"/>
              <w:adjustRightInd w:val="0"/>
              <w:rPr>
                <w:color w:val="252525"/>
                <w:sz w:val="21"/>
                <w:szCs w:val="21"/>
              </w:rPr>
            </w:pPr>
            <w:r w:rsidRPr="00C20718">
              <w:rPr>
                <w:color w:val="252525"/>
                <w:sz w:val="21"/>
                <w:szCs w:val="21"/>
              </w:rPr>
              <w:t>Preschool Services Department</w:t>
            </w:r>
          </w:p>
          <w:p w14:paraId="63037C31" w14:textId="77777777" w:rsidR="00EA7D6B" w:rsidRPr="00C20718" w:rsidRDefault="00EA7D6B" w:rsidP="00F17CC7">
            <w:pPr>
              <w:autoSpaceDE w:val="0"/>
              <w:autoSpaceDN w:val="0"/>
              <w:adjustRightInd w:val="0"/>
              <w:rPr>
                <w:color w:val="252525"/>
                <w:sz w:val="21"/>
                <w:szCs w:val="21"/>
              </w:rPr>
            </w:pPr>
            <w:r w:rsidRPr="00C20718">
              <w:rPr>
                <w:color w:val="252525"/>
                <w:sz w:val="21"/>
                <w:szCs w:val="21"/>
              </w:rPr>
              <w:t>662 South Tippecanoe Avenue</w:t>
            </w:r>
          </w:p>
          <w:p w14:paraId="17C05D90" w14:textId="77777777" w:rsidR="00EA7D6B" w:rsidRDefault="00EA7D6B" w:rsidP="00F17CC7">
            <w:pPr>
              <w:ind w:left="-720" w:right="-720" w:firstLine="720"/>
              <w:rPr>
                <w:color w:val="252525"/>
                <w:sz w:val="21"/>
                <w:szCs w:val="21"/>
              </w:rPr>
            </w:pPr>
            <w:r w:rsidRPr="00C20718">
              <w:rPr>
                <w:color w:val="252525"/>
                <w:sz w:val="21"/>
                <w:szCs w:val="21"/>
              </w:rPr>
              <w:t>San Bernardino</w:t>
            </w:r>
            <w:r w:rsidRPr="00C20718">
              <w:rPr>
                <w:color w:val="4B4B4B"/>
                <w:sz w:val="21"/>
                <w:szCs w:val="21"/>
              </w:rPr>
              <w:t xml:space="preserve">, </w:t>
            </w:r>
            <w:r w:rsidRPr="00C20718">
              <w:rPr>
                <w:color w:val="252525"/>
                <w:sz w:val="21"/>
                <w:szCs w:val="21"/>
              </w:rPr>
              <w:t>CA 92415-0630</w:t>
            </w:r>
          </w:p>
          <w:p w14:paraId="49D21728" w14:textId="77777777" w:rsidR="00EA7D6B" w:rsidRPr="00C20718" w:rsidRDefault="00EA7D6B" w:rsidP="00F17CC7">
            <w:pPr>
              <w:ind w:left="-720" w:right="-720" w:firstLine="720"/>
              <w:rPr>
                <w:rFonts w:eastAsia="Times New Roman"/>
                <w:color w:val="000000"/>
                <w:sz w:val="21"/>
                <w:szCs w:val="21"/>
              </w:rPr>
            </w:pPr>
          </w:p>
          <w:p w14:paraId="1BCF3C11" w14:textId="77777777" w:rsidR="00EA7D6B" w:rsidRPr="00C20718" w:rsidRDefault="00EA7D6B" w:rsidP="00F17CC7">
            <w:pPr>
              <w:rPr>
                <w:rFonts w:eastAsia="Times New Roman"/>
                <w:color w:val="000000"/>
                <w:sz w:val="21"/>
                <w:szCs w:val="21"/>
              </w:rPr>
            </w:pPr>
            <w:r>
              <w:rPr>
                <w:rFonts w:eastAsia="Times New Roman"/>
                <w:color w:val="000000"/>
                <w:sz w:val="21"/>
                <w:szCs w:val="21"/>
              </w:rPr>
              <w:t>Date:</w:t>
            </w:r>
          </w:p>
        </w:tc>
        <w:tc>
          <w:tcPr>
            <w:tcW w:w="762" w:type="dxa"/>
            <w:tcBorders>
              <w:left w:val="nil"/>
              <w:right w:val="nil"/>
            </w:tcBorders>
          </w:tcPr>
          <w:p w14:paraId="7840062E" w14:textId="77777777" w:rsidR="00EA7D6B" w:rsidRPr="00C20718" w:rsidRDefault="00EA7D6B" w:rsidP="00F17CC7">
            <w:pPr>
              <w:ind w:left="-1363" w:right="716"/>
              <w:rPr>
                <w:rFonts w:eastAsia="Times New Roman"/>
                <w:color w:val="000000"/>
                <w:sz w:val="21"/>
                <w:szCs w:val="21"/>
              </w:rPr>
            </w:pPr>
          </w:p>
        </w:tc>
        <w:tc>
          <w:tcPr>
            <w:tcW w:w="900" w:type="dxa"/>
            <w:tcBorders>
              <w:top w:val="nil"/>
              <w:left w:val="nil"/>
              <w:bottom w:val="nil"/>
              <w:right w:val="nil"/>
            </w:tcBorders>
          </w:tcPr>
          <w:p w14:paraId="4B3A00C8" w14:textId="77777777" w:rsidR="00EA7D6B" w:rsidRPr="00C20718" w:rsidRDefault="00EA7D6B" w:rsidP="00F17CC7">
            <w:pPr>
              <w:ind w:left="-1363" w:right="716"/>
              <w:rPr>
                <w:rFonts w:eastAsia="Times New Roman"/>
                <w:color w:val="000000"/>
                <w:sz w:val="21"/>
                <w:szCs w:val="21"/>
              </w:rPr>
            </w:pPr>
          </w:p>
        </w:tc>
        <w:tc>
          <w:tcPr>
            <w:tcW w:w="4389" w:type="dxa"/>
            <w:tcBorders>
              <w:left w:val="nil"/>
              <w:right w:val="nil"/>
            </w:tcBorders>
          </w:tcPr>
          <w:p w14:paraId="0B3CCC0E" w14:textId="77777777" w:rsidR="00EA7D6B" w:rsidRDefault="00EA7D6B" w:rsidP="00F17CC7">
            <w:pPr>
              <w:autoSpaceDE w:val="0"/>
              <w:autoSpaceDN w:val="0"/>
              <w:adjustRightInd w:val="0"/>
              <w:ind w:left="-13" w:right="-473"/>
              <w:rPr>
                <w:color w:val="252525"/>
                <w:sz w:val="21"/>
                <w:szCs w:val="21"/>
              </w:rPr>
            </w:pPr>
            <w:r>
              <w:rPr>
                <w:color w:val="252525"/>
                <w:sz w:val="21"/>
                <w:szCs w:val="21"/>
              </w:rPr>
              <w:t>Joe Baca, Jr., Chair</w:t>
            </w:r>
          </w:p>
          <w:p w14:paraId="366CEEEE" w14:textId="77777777" w:rsidR="00EA7D6B" w:rsidRDefault="00EA7D6B" w:rsidP="00F17CC7">
            <w:pPr>
              <w:autoSpaceDE w:val="0"/>
              <w:autoSpaceDN w:val="0"/>
              <w:adjustRightInd w:val="0"/>
              <w:ind w:right="-17"/>
              <w:rPr>
                <w:color w:val="252525"/>
                <w:sz w:val="21"/>
                <w:szCs w:val="21"/>
              </w:rPr>
            </w:pPr>
            <w:r w:rsidRPr="00C20718">
              <w:rPr>
                <w:color w:val="252525"/>
                <w:sz w:val="21"/>
                <w:szCs w:val="21"/>
              </w:rPr>
              <w:t>Head Start Shared Governance Board</w:t>
            </w:r>
          </w:p>
          <w:p w14:paraId="0C1702FF" w14:textId="77777777" w:rsidR="00EA7D6B" w:rsidRPr="00211B75" w:rsidRDefault="00EA7D6B" w:rsidP="00F17CC7">
            <w:pPr>
              <w:autoSpaceDE w:val="0"/>
              <w:autoSpaceDN w:val="0"/>
              <w:adjustRightInd w:val="0"/>
              <w:ind w:right="-473"/>
              <w:rPr>
                <w:color w:val="252525"/>
                <w:sz w:val="21"/>
                <w:szCs w:val="21"/>
              </w:rPr>
            </w:pPr>
            <w:r w:rsidRPr="00211B75">
              <w:rPr>
                <w:color w:val="252525"/>
                <w:sz w:val="21"/>
                <w:szCs w:val="21"/>
              </w:rPr>
              <w:t>S</w:t>
            </w:r>
            <w:r>
              <w:rPr>
                <w:color w:val="252525"/>
                <w:sz w:val="21"/>
                <w:szCs w:val="21"/>
              </w:rPr>
              <w:t>an Bernardino County Supervisor</w:t>
            </w:r>
          </w:p>
          <w:p w14:paraId="69DA9EA4" w14:textId="77777777" w:rsidR="00EA7D6B" w:rsidRDefault="00EA7D6B" w:rsidP="00F17CC7">
            <w:pPr>
              <w:autoSpaceDE w:val="0"/>
              <w:autoSpaceDN w:val="0"/>
              <w:adjustRightInd w:val="0"/>
              <w:ind w:right="-17"/>
              <w:rPr>
                <w:color w:val="252525"/>
                <w:sz w:val="21"/>
                <w:szCs w:val="21"/>
              </w:rPr>
            </w:pPr>
            <w:r w:rsidRPr="00C20718">
              <w:rPr>
                <w:color w:val="252525"/>
                <w:sz w:val="21"/>
                <w:szCs w:val="21"/>
              </w:rPr>
              <w:t>San Bernardino County Government Center</w:t>
            </w:r>
            <w:r>
              <w:rPr>
                <w:color w:val="252525"/>
                <w:sz w:val="21"/>
                <w:szCs w:val="21"/>
              </w:rPr>
              <w:t xml:space="preserve"> </w:t>
            </w:r>
            <w:r w:rsidRPr="00C20718">
              <w:rPr>
                <w:color w:val="252525"/>
                <w:sz w:val="21"/>
                <w:szCs w:val="21"/>
              </w:rPr>
              <w:t>385 North Arrowhead Avenue, Fifth Floor</w:t>
            </w:r>
            <w:r>
              <w:rPr>
                <w:color w:val="252525"/>
                <w:sz w:val="21"/>
                <w:szCs w:val="21"/>
              </w:rPr>
              <w:t xml:space="preserve"> San Bern</w:t>
            </w:r>
            <w:r w:rsidRPr="00C20718">
              <w:rPr>
                <w:color w:val="252525"/>
                <w:sz w:val="21"/>
                <w:szCs w:val="21"/>
              </w:rPr>
              <w:t>ardino</w:t>
            </w:r>
            <w:r w:rsidRPr="00211B75">
              <w:rPr>
                <w:color w:val="252525"/>
                <w:sz w:val="21"/>
                <w:szCs w:val="21"/>
              </w:rPr>
              <w:t xml:space="preserve">, </w:t>
            </w:r>
            <w:r w:rsidRPr="00C20718">
              <w:rPr>
                <w:color w:val="252525"/>
                <w:sz w:val="21"/>
                <w:szCs w:val="21"/>
              </w:rPr>
              <w:t>CA 92415-0110</w:t>
            </w:r>
          </w:p>
          <w:p w14:paraId="0304E7A7" w14:textId="77777777" w:rsidR="00EA7D6B" w:rsidRDefault="00EA7D6B" w:rsidP="00F17CC7">
            <w:pPr>
              <w:autoSpaceDE w:val="0"/>
              <w:autoSpaceDN w:val="0"/>
              <w:adjustRightInd w:val="0"/>
              <w:ind w:right="-17"/>
              <w:rPr>
                <w:color w:val="252525"/>
                <w:sz w:val="21"/>
                <w:szCs w:val="21"/>
              </w:rPr>
            </w:pPr>
          </w:p>
          <w:p w14:paraId="6E379E9F" w14:textId="77777777" w:rsidR="00EA7D6B" w:rsidRPr="00211B75" w:rsidRDefault="00EA7D6B" w:rsidP="00F17CC7">
            <w:pPr>
              <w:ind w:left="-643" w:right="-17" w:firstLine="643"/>
              <w:rPr>
                <w:color w:val="252525"/>
                <w:sz w:val="21"/>
                <w:szCs w:val="21"/>
              </w:rPr>
            </w:pPr>
            <w:r>
              <w:rPr>
                <w:color w:val="252525"/>
                <w:sz w:val="21"/>
                <w:szCs w:val="21"/>
              </w:rPr>
              <w:t>Date:</w:t>
            </w:r>
          </w:p>
        </w:tc>
      </w:tr>
    </w:tbl>
    <w:p w14:paraId="1B3A51FE" w14:textId="77777777" w:rsidR="00C40C6C" w:rsidRDefault="00C40C6C">
      <w:pPr>
        <w:pStyle w:val="BodyText"/>
        <w:spacing w:line="276" w:lineRule="auto"/>
        <w:ind w:left="1440" w:right="1440"/>
        <w:rPr>
          <w:spacing w:val="-4"/>
        </w:rPr>
      </w:pPr>
    </w:p>
    <w:p w14:paraId="6E1E72FF" w14:textId="77777777" w:rsidR="003B63E5" w:rsidRDefault="003B63E5">
      <w:pPr>
        <w:pStyle w:val="BodyText"/>
        <w:spacing w:line="276" w:lineRule="auto"/>
        <w:ind w:left="1440" w:right="1440"/>
        <w:rPr>
          <w:spacing w:val="-4"/>
        </w:rPr>
      </w:pPr>
    </w:p>
    <w:p w14:paraId="11005658" w14:textId="77777777" w:rsidR="003B63E5" w:rsidRDefault="003B63E5">
      <w:pPr>
        <w:pStyle w:val="BodyText"/>
        <w:spacing w:line="276" w:lineRule="auto"/>
        <w:ind w:left="1440" w:right="1440"/>
        <w:rPr>
          <w:spacing w:val="-4"/>
        </w:rPr>
      </w:pPr>
    </w:p>
    <w:p w14:paraId="0EADFBF1" w14:textId="77777777" w:rsidR="003B63E5" w:rsidRDefault="003B63E5">
      <w:pPr>
        <w:pStyle w:val="BodyText"/>
        <w:spacing w:line="276" w:lineRule="auto"/>
        <w:ind w:left="1440" w:right="1440"/>
        <w:rPr>
          <w:spacing w:val="-4"/>
        </w:rPr>
      </w:pPr>
    </w:p>
    <w:p w14:paraId="296B3581" w14:textId="77777777" w:rsidR="003B63E5" w:rsidRDefault="003B63E5">
      <w:pPr>
        <w:pStyle w:val="BodyText"/>
        <w:spacing w:line="276" w:lineRule="auto"/>
        <w:ind w:left="1440" w:right="1440"/>
        <w:rPr>
          <w:spacing w:val="-4"/>
        </w:rPr>
      </w:pPr>
    </w:p>
    <w:p w14:paraId="6DDB5908" w14:textId="77777777" w:rsidR="003B63E5" w:rsidRDefault="003B63E5">
      <w:pPr>
        <w:pStyle w:val="BodyText"/>
        <w:spacing w:line="276" w:lineRule="auto"/>
        <w:ind w:left="1440" w:right="1440"/>
        <w:rPr>
          <w:spacing w:val="-4"/>
        </w:rPr>
      </w:pPr>
    </w:p>
    <w:p w14:paraId="23912DBB" w14:textId="77777777" w:rsidR="003B63E5" w:rsidRDefault="003B63E5">
      <w:pPr>
        <w:pStyle w:val="BodyText"/>
        <w:spacing w:line="276" w:lineRule="auto"/>
        <w:ind w:left="1440" w:right="1440"/>
        <w:rPr>
          <w:spacing w:val="-4"/>
        </w:rPr>
      </w:pPr>
    </w:p>
    <w:p w14:paraId="3672CB33" w14:textId="77777777" w:rsidR="003B63E5" w:rsidRDefault="003B63E5">
      <w:pPr>
        <w:pStyle w:val="BodyText"/>
        <w:spacing w:line="276" w:lineRule="auto"/>
        <w:ind w:left="1440" w:right="1440"/>
        <w:rPr>
          <w:spacing w:val="-4"/>
        </w:rPr>
      </w:pPr>
    </w:p>
    <w:p w14:paraId="3BF976A8" w14:textId="77777777" w:rsidR="003B63E5" w:rsidRDefault="003B63E5">
      <w:pPr>
        <w:pStyle w:val="BodyText"/>
        <w:spacing w:line="276" w:lineRule="auto"/>
        <w:ind w:left="1440" w:right="1440"/>
        <w:rPr>
          <w:spacing w:val="-4"/>
        </w:rPr>
      </w:pPr>
    </w:p>
    <w:p w14:paraId="4A7D759F" w14:textId="77777777" w:rsidR="002A1FBA" w:rsidRDefault="002A1FBA">
      <w:pPr>
        <w:pStyle w:val="BodyText"/>
        <w:spacing w:line="276" w:lineRule="auto"/>
        <w:ind w:left="1440" w:right="1440"/>
        <w:rPr>
          <w:spacing w:val="-4"/>
        </w:rPr>
      </w:pPr>
    </w:p>
    <w:p w14:paraId="4FD5D4D1" w14:textId="77777777" w:rsidR="002A1FBA" w:rsidRDefault="002A1FBA">
      <w:pPr>
        <w:pStyle w:val="BodyText"/>
        <w:spacing w:line="276" w:lineRule="auto"/>
        <w:ind w:left="1440" w:right="1440"/>
        <w:rPr>
          <w:spacing w:val="-4"/>
        </w:rPr>
      </w:pPr>
    </w:p>
    <w:p w14:paraId="44521D98" w14:textId="77777777" w:rsidR="002A1FBA" w:rsidRDefault="002A1FBA">
      <w:pPr>
        <w:pStyle w:val="BodyText"/>
        <w:spacing w:line="276" w:lineRule="auto"/>
        <w:ind w:left="1440" w:right="1440"/>
        <w:rPr>
          <w:spacing w:val="-4"/>
        </w:rPr>
      </w:pPr>
    </w:p>
    <w:p w14:paraId="5F9AF755" w14:textId="595245F1" w:rsidR="001C105C" w:rsidRDefault="000F35C2">
      <w:pPr>
        <w:pStyle w:val="BodyText"/>
        <w:spacing w:line="276" w:lineRule="auto"/>
        <w:ind w:left="1440" w:right="1440"/>
        <w:rPr>
          <w:spacing w:val="-4"/>
        </w:rPr>
      </w:pPr>
      <w:r w:rsidRPr="002F74EB">
        <w:rPr>
          <w:b/>
          <w:bCs/>
          <w:noProof/>
          <w:u w:val="single"/>
        </w:rPr>
        <w:drawing>
          <wp:anchor distT="0" distB="0" distL="0" distR="0" simplePos="0" relativeHeight="15729152" behindDoc="0" locked="0" layoutInCell="1" allowOverlap="1" wp14:anchorId="5725968D" wp14:editId="54AA36B5">
            <wp:simplePos x="0" y="0"/>
            <wp:positionH relativeFrom="page">
              <wp:posOffset>-1905</wp:posOffset>
            </wp:positionH>
            <wp:positionV relativeFrom="paragraph">
              <wp:posOffset>1147445</wp:posOffset>
            </wp:positionV>
            <wp:extent cx="7769225" cy="748665"/>
            <wp:effectExtent l="0" t="0" r="0" b="0"/>
            <wp:wrapNone/>
            <wp:docPr id="4" name="Image 4" descr="Board of Supervisor and CEO names and titl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Board of Supervisor and CEO names and titles"/>
                    <pic:cNvPicPr/>
                  </pic:nvPicPr>
                  <pic:blipFill>
                    <a:blip r:embed="rId13" cstate="print"/>
                    <a:stretch>
                      <a:fillRect/>
                    </a:stretch>
                  </pic:blipFill>
                  <pic:spPr>
                    <a:xfrm>
                      <a:off x="0" y="0"/>
                      <a:ext cx="7769225" cy="748665"/>
                    </a:xfrm>
                    <a:prstGeom prst="rect">
                      <a:avLst/>
                    </a:prstGeom>
                  </pic:spPr>
                </pic:pic>
              </a:graphicData>
            </a:graphic>
            <wp14:sizeRelH relativeFrom="margin">
              <wp14:pctWidth>0</wp14:pctWidth>
            </wp14:sizeRelH>
            <wp14:sizeRelV relativeFrom="margin">
              <wp14:pctHeight>0</wp14:pctHeight>
            </wp14:sizeRelV>
          </wp:anchor>
        </w:drawing>
      </w:r>
    </w:p>
    <w:sectPr w:rsidR="001C105C" w:rsidSect="004E1D94">
      <w:headerReference w:type="default" r:id="rId14"/>
      <w:pgSz w:w="12240" w:h="15840"/>
      <w:pgMar w:top="1454" w:right="432" w:bottom="1440" w:left="36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846F7" w14:textId="77777777" w:rsidR="00BC0158" w:rsidRDefault="00BC0158">
      <w:r>
        <w:separator/>
      </w:r>
    </w:p>
  </w:endnote>
  <w:endnote w:type="continuationSeparator" w:id="0">
    <w:p w14:paraId="4A13CD63" w14:textId="77777777" w:rsidR="00BC0158" w:rsidRDefault="00BC0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C5A17" w14:textId="77777777" w:rsidR="00BC0158" w:rsidRDefault="00BC0158">
      <w:r>
        <w:separator/>
      </w:r>
    </w:p>
  </w:footnote>
  <w:footnote w:type="continuationSeparator" w:id="0">
    <w:p w14:paraId="13A48EA0" w14:textId="77777777" w:rsidR="00BC0158" w:rsidRDefault="00BC01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92DC" w14:textId="77777777" w:rsidR="00DD497F" w:rsidRDefault="000C4A57">
    <w:pPr>
      <w:pStyle w:val="BodyText"/>
      <w:spacing w:line="14" w:lineRule="auto"/>
      <w:rPr>
        <w:sz w:val="20"/>
      </w:rPr>
    </w:pPr>
    <w:r>
      <w:rPr>
        <w:noProof/>
        <w:sz w:val="20"/>
      </w:rPr>
      <mc:AlternateContent>
        <mc:Choice Requires="wps">
          <w:drawing>
            <wp:anchor distT="0" distB="0" distL="0" distR="0" simplePos="0" relativeHeight="487146496" behindDoc="1" locked="0" layoutInCell="1" allowOverlap="1" wp14:anchorId="5943A9B5" wp14:editId="13D2735A">
              <wp:simplePos x="0" y="0"/>
              <wp:positionH relativeFrom="page">
                <wp:posOffset>902004</wp:posOffset>
              </wp:positionH>
              <wp:positionV relativeFrom="page">
                <wp:posOffset>448637</wp:posOffset>
              </wp:positionV>
              <wp:extent cx="804545" cy="50419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4545" cy="504190"/>
                      </a:xfrm>
                      <a:prstGeom prst="rect">
                        <a:avLst/>
                      </a:prstGeom>
                    </wps:spPr>
                    <wps:txbx>
                      <w:txbxContent>
                        <w:p w14:paraId="7AA5AFF2" w14:textId="34C2CFFC" w:rsidR="00DD497F" w:rsidRDefault="000C4A57">
                          <w:pPr>
                            <w:pStyle w:val="BodyText"/>
                            <w:spacing w:before="13"/>
                            <w:ind w:left="20" w:right="18"/>
                            <w:rPr>
                              <w:b/>
                            </w:rPr>
                          </w:pPr>
                          <w:r>
                            <w:t>PAGE</w:t>
                          </w:r>
                          <w:r>
                            <w:rPr>
                              <w:spacing w:val="-12"/>
                            </w:rPr>
                            <w:t xml:space="preserve"> </w:t>
                          </w:r>
                          <w:r>
                            <w:rPr>
                              <w:b/>
                            </w:rPr>
                            <w:fldChar w:fldCharType="begin"/>
                          </w:r>
                          <w:r>
                            <w:rPr>
                              <w:b/>
                            </w:rPr>
                            <w:instrText xml:space="preserve"> PAGE </w:instrText>
                          </w:r>
                          <w:r>
                            <w:rPr>
                              <w:b/>
                            </w:rPr>
                            <w:fldChar w:fldCharType="separate"/>
                          </w:r>
                          <w:r>
                            <w:rPr>
                              <w:b/>
                            </w:rPr>
                            <w:t>2</w:t>
                          </w:r>
                          <w:r>
                            <w:rPr>
                              <w:b/>
                            </w:rPr>
                            <w:fldChar w:fldCharType="end"/>
                          </w:r>
                          <w:r>
                            <w:rPr>
                              <w:b/>
                              <w:spacing w:val="-12"/>
                            </w:rPr>
                            <w:t xml:space="preserve"> </w:t>
                          </w:r>
                          <w:r>
                            <w:t>of</w:t>
                          </w:r>
                          <w:r>
                            <w:rPr>
                              <w:spacing w:val="-11"/>
                            </w:rPr>
                            <w:t xml:space="preserve"> </w:t>
                          </w:r>
                          <w:r>
                            <w:rPr>
                              <w:b/>
                            </w:rPr>
                            <w:fldChar w:fldCharType="begin"/>
                          </w:r>
                          <w:r>
                            <w:rPr>
                              <w:b/>
                            </w:rPr>
                            <w:instrText xml:space="preserve"> NUMPAGES </w:instrText>
                          </w:r>
                          <w:r>
                            <w:rPr>
                              <w:b/>
                            </w:rPr>
                            <w:fldChar w:fldCharType="separate"/>
                          </w:r>
                          <w:r>
                            <w:rPr>
                              <w:b/>
                            </w:rPr>
                            <w:t>4</w:t>
                          </w:r>
                          <w:r>
                            <w:rPr>
                              <w:b/>
                            </w:rPr>
                            <w:fldChar w:fldCharType="end"/>
                          </w:r>
                        </w:p>
                      </w:txbxContent>
                    </wps:txbx>
                    <wps:bodyPr wrap="square" lIns="0" tIns="0" rIns="0" bIns="0" rtlCol="0">
                      <a:noAutofit/>
                    </wps:bodyPr>
                  </wps:wsp>
                </a:graphicData>
              </a:graphic>
            </wp:anchor>
          </w:drawing>
        </mc:Choice>
        <mc:Fallback>
          <w:pict>
            <v:shapetype w14:anchorId="5943A9B5" id="_x0000_t202" coordsize="21600,21600" o:spt="202" path="m,l,21600r21600,l21600,xe">
              <v:stroke joinstyle="miter"/>
              <v:path gradientshapeok="t" o:connecttype="rect"/>
            </v:shapetype>
            <v:shape id="Textbox 5" o:spid="_x0000_s1030" type="#_x0000_t202" style="position:absolute;margin-left:71pt;margin-top:35.35pt;width:63.35pt;height:39.7pt;z-index:-16169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" filled="f" stroked="f">
              <v:textbox inset="0,0,0,0">
                <w:txbxContent>
                  <w:p w14:paraId="7AA5AFF2" w14:textId="34C2CFFC" w:rsidR="00DD497F" w:rsidRDefault="000C4A57">
                    <w:pPr>
                      <w:pStyle w:val="BodyText"/>
                      <w:spacing w:before="13"/>
                      <w:ind w:left="20" w:right="18"/>
                      <w:rPr>
                        <w:b/>
                      </w:rPr>
                    </w:pPr>
                    <w:r>
                      <w:t>PAGE</w:t>
                    </w:r>
                    <w:r>
                      <w:rPr>
                        <w:spacing w:val="-12"/>
                      </w:rPr>
                      <w:t xml:space="preserve"> </w:t>
                    </w:r>
                    <w:r>
                      <w:rPr>
                        <w:b/>
                      </w:rPr>
                      <w:fldChar w:fldCharType="begin"/>
                    </w:r>
                    <w:r>
                      <w:rPr>
                        <w:b/>
                      </w:rPr>
                      <w:instrText xml:space="preserve"> PAGE </w:instrText>
                    </w:r>
                    <w:r>
                      <w:rPr>
                        <w:b/>
                      </w:rPr>
                      <w:fldChar w:fldCharType="separate"/>
                    </w:r>
                    <w:r>
                      <w:rPr>
                        <w:b/>
                      </w:rPr>
                      <w:t>2</w:t>
                    </w:r>
                    <w:r>
                      <w:rPr>
                        <w:b/>
                      </w:rPr>
                      <w:fldChar w:fldCharType="end"/>
                    </w:r>
                    <w:r>
                      <w:rPr>
                        <w:b/>
                        <w:spacing w:val="-12"/>
                      </w:rPr>
                      <w:t xml:space="preserve"> </w:t>
                    </w:r>
                    <w:r>
                      <w:t>of</w:t>
                    </w:r>
                    <w:r>
                      <w:rPr>
                        <w:spacing w:val="-11"/>
                      </w:rPr>
                      <w:t xml:space="preserve"> </w:t>
                    </w:r>
                    <w:r>
                      <w:rPr>
                        <w:b/>
                      </w:rPr>
                      <w:fldChar w:fldCharType="begin"/>
                    </w:r>
                    <w:r>
                      <w:rPr>
                        <w:b/>
                      </w:rPr>
                      <w:instrText xml:space="preserve"> NUMPAGES </w:instrText>
                    </w:r>
                    <w:r>
                      <w:rPr>
                        <w:b/>
                      </w:rPr>
                      <w:fldChar w:fldCharType="separate"/>
                    </w:r>
                    <w:r>
                      <w:rPr>
                        <w:b/>
                      </w:rPr>
                      <w:t>4</w:t>
                    </w:r>
                    <w:r>
                      <w:rPr>
                        <w:b/>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F1B84"/>
    <w:multiLevelType w:val="hybridMultilevel"/>
    <w:tmpl w:val="02DAB480"/>
    <w:lvl w:ilvl="0" w:tplc="01AA566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29972344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ucker, Crystal">
    <w15:presenceInfo w15:providerId="AD" w15:userId="S::Crystal.Tucker@psd.sbcounty.gov::ad403dd8-af1e-460a-af37-d38b9bf632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97F"/>
    <w:rsid w:val="000119CA"/>
    <w:rsid w:val="00034CE7"/>
    <w:rsid w:val="000361AC"/>
    <w:rsid w:val="0003640D"/>
    <w:rsid w:val="00074454"/>
    <w:rsid w:val="00084E0E"/>
    <w:rsid w:val="00094EAC"/>
    <w:rsid w:val="000A33D0"/>
    <w:rsid w:val="000C4A57"/>
    <w:rsid w:val="000C7CE9"/>
    <w:rsid w:val="000D23D4"/>
    <w:rsid w:val="000E057B"/>
    <w:rsid w:val="000E3646"/>
    <w:rsid w:val="000F35C2"/>
    <w:rsid w:val="00100320"/>
    <w:rsid w:val="00112235"/>
    <w:rsid w:val="00145FA9"/>
    <w:rsid w:val="00147C64"/>
    <w:rsid w:val="00196D24"/>
    <w:rsid w:val="001A1CF7"/>
    <w:rsid w:val="001B515A"/>
    <w:rsid w:val="001C105C"/>
    <w:rsid w:val="001E61AB"/>
    <w:rsid w:val="001F018E"/>
    <w:rsid w:val="00203AA8"/>
    <w:rsid w:val="00204FC3"/>
    <w:rsid w:val="0020544C"/>
    <w:rsid w:val="002100EC"/>
    <w:rsid w:val="0022555E"/>
    <w:rsid w:val="00233B46"/>
    <w:rsid w:val="00247291"/>
    <w:rsid w:val="00255AFB"/>
    <w:rsid w:val="00263A76"/>
    <w:rsid w:val="002A1FBA"/>
    <w:rsid w:val="002B59D4"/>
    <w:rsid w:val="002D53D6"/>
    <w:rsid w:val="002E6B05"/>
    <w:rsid w:val="002F74EB"/>
    <w:rsid w:val="00300714"/>
    <w:rsid w:val="00302E7C"/>
    <w:rsid w:val="0030489A"/>
    <w:rsid w:val="00307D28"/>
    <w:rsid w:val="003146BF"/>
    <w:rsid w:val="00340251"/>
    <w:rsid w:val="00347CB3"/>
    <w:rsid w:val="0036074C"/>
    <w:rsid w:val="00383DA1"/>
    <w:rsid w:val="00390397"/>
    <w:rsid w:val="003921EE"/>
    <w:rsid w:val="00395BD2"/>
    <w:rsid w:val="003B63E5"/>
    <w:rsid w:val="003C08E5"/>
    <w:rsid w:val="003C3677"/>
    <w:rsid w:val="003C6A3C"/>
    <w:rsid w:val="003C7B43"/>
    <w:rsid w:val="003E0AF2"/>
    <w:rsid w:val="00463A0E"/>
    <w:rsid w:val="0046412D"/>
    <w:rsid w:val="004652BD"/>
    <w:rsid w:val="00466295"/>
    <w:rsid w:val="00492B9F"/>
    <w:rsid w:val="004A2E0E"/>
    <w:rsid w:val="004B0CC0"/>
    <w:rsid w:val="004E1D94"/>
    <w:rsid w:val="004E5B93"/>
    <w:rsid w:val="00523578"/>
    <w:rsid w:val="00525EB9"/>
    <w:rsid w:val="00531FC2"/>
    <w:rsid w:val="00536E61"/>
    <w:rsid w:val="005575EC"/>
    <w:rsid w:val="00595552"/>
    <w:rsid w:val="005A257F"/>
    <w:rsid w:val="005B0DA4"/>
    <w:rsid w:val="005D2A6D"/>
    <w:rsid w:val="005E24CD"/>
    <w:rsid w:val="005F3831"/>
    <w:rsid w:val="005F7E76"/>
    <w:rsid w:val="0060196F"/>
    <w:rsid w:val="00612676"/>
    <w:rsid w:val="00623045"/>
    <w:rsid w:val="006318EA"/>
    <w:rsid w:val="006368DA"/>
    <w:rsid w:val="00637B08"/>
    <w:rsid w:val="00650FF0"/>
    <w:rsid w:val="00657037"/>
    <w:rsid w:val="006742CE"/>
    <w:rsid w:val="006747E8"/>
    <w:rsid w:val="00676010"/>
    <w:rsid w:val="00676E68"/>
    <w:rsid w:val="00681F7A"/>
    <w:rsid w:val="00682909"/>
    <w:rsid w:val="00683D0B"/>
    <w:rsid w:val="006C3632"/>
    <w:rsid w:val="006D022C"/>
    <w:rsid w:val="006D079A"/>
    <w:rsid w:val="006E75FF"/>
    <w:rsid w:val="00705681"/>
    <w:rsid w:val="00732F4B"/>
    <w:rsid w:val="007453B7"/>
    <w:rsid w:val="0075672C"/>
    <w:rsid w:val="00756874"/>
    <w:rsid w:val="00774461"/>
    <w:rsid w:val="007928D1"/>
    <w:rsid w:val="007C67FA"/>
    <w:rsid w:val="007D46F1"/>
    <w:rsid w:val="007F1CB8"/>
    <w:rsid w:val="00810A69"/>
    <w:rsid w:val="00811393"/>
    <w:rsid w:val="00821754"/>
    <w:rsid w:val="00824D02"/>
    <w:rsid w:val="0083698F"/>
    <w:rsid w:val="00842CEE"/>
    <w:rsid w:val="00855626"/>
    <w:rsid w:val="00884E71"/>
    <w:rsid w:val="0089323C"/>
    <w:rsid w:val="008A0D3F"/>
    <w:rsid w:val="008B2E2A"/>
    <w:rsid w:val="008D2463"/>
    <w:rsid w:val="008D398D"/>
    <w:rsid w:val="008F63A6"/>
    <w:rsid w:val="00925CA8"/>
    <w:rsid w:val="009352B9"/>
    <w:rsid w:val="00935733"/>
    <w:rsid w:val="00937258"/>
    <w:rsid w:val="00955651"/>
    <w:rsid w:val="00960A75"/>
    <w:rsid w:val="009750CC"/>
    <w:rsid w:val="0098512D"/>
    <w:rsid w:val="009B0D3C"/>
    <w:rsid w:val="009C08E1"/>
    <w:rsid w:val="009C3705"/>
    <w:rsid w:val="009C6213"/>
    <w:rsid w:val="009D788B"/>
    <w:rsid w:val="009F6EA4"/>
    <w:rsid w:val="00A024DF"/>
    <w:rsid w:val="00A13B6E"/>
    <w:rsid w:val="00A410CC"/>
    <w:rsid w:val="00A60048"/>
    <w:rsid w:val="00A73F84"/>
    <w:rsid w:val="00A74A9C"/>
    <w:rsid w:val="00AA0FEA"/>
    <w:rsid w:val="00AA59A8"/>
    <w:rsid w:val="00AA5F2C"/>
    <w:rsid w:val="00AB472E"/>
    <w:rsid w:val="00AB4CAC"/>
    <w:rsid w:val="00AC400B"/>
    <w:rsid w:val="00AD45AD"/>
    <w:rsid w:val="00AD4941"/>
    <w:rsid w:val="00AE34E3"/>
    <w:rsid w:val="00AE5CE7"/>
    <w:rsid w:val="00AF1351"/>
    <w:rsid w:val="00B21393"/>
    <w:rsid w:val="00B3742B"/>
    <w:rsid w:val="00B37701"/>
    <w:rsid w:val="00B409AF"/>
    <w:rsid w:val="00B42EA7"/>
    <w:rsid w:val="00B45507"/>
    <w:rsid w:val="00B523D5"/>
    <w:rsid w:val="00B551A9"/>
    <w:rsid w:val="00B5643E"/>
    <w:rsid w:val="00B67399"/>
    <w:rsid w:val="00B840A7"/>
    <w:rsid w:val="00B86C6B"/>
    <w:rsid w:val="00BB4272"/>
    <w:rsid w:val="00BC0158"/>
    <w:rsid w:val="00BD6F4D"/>
    <w:rsid w:val="00C12749"/>
    <w:rsid w:val="00C31784"/>
    <w:rsid w:val="00C40C6C"/>
    <w:rsid w:val="00C653E9"/>
    <w:rsid w:val="00CB7D2D"/>
    <w:rsid w:val="00CD09C8"/>
    <w:rsid w:val="00CE55A9"/>
    <w:rsid w:val="00CF7780"/>
    <w:rsid w:val="00D0019B"/>
    <w:rsid w:val="00D26086"/>
    <w:rsid w:val="00D60776"/>
    <w:rsid w:val="00D62D55"/>
    <w:rsid w:val="00D71A30"/>
    <w:rsid w:val="00D77690"/>
    <w:rsid w:val="00DB5894"/>
    <w:rsid w:val="00DC7C74"/>
    <w:rsid w:val="00DD497F"/>
    <w:rsid w:val="00DE0606"/>
    <w:rsid w:val="00DF1F0B"/>
    <w:rsid w:val="00E04909"/>
    <w:rsid w:val="00E10CEE"/>
    <w:rsid w:val="00E11306"/>
    <w:rsid w:val="00E45CF9"/>
    <w:rsid w:val="00E5221C"/>
    <w:rsid w:val="00E56D11"/>
    <w:rsid w:val="00E733A9"/>
    <w:rsid w:val="00E834B8"/>
    <w:rsid w:val="00EA7D6B"/>
    <w:rsid w:val="00EC3167"/>
    <w:rsid w:val="00EF37E5"/>
    <w:rsid w:val="00F27872"/>
    <w:rsid w:val="00F556B8"/>
    <w:rsid w:val="00F772D7"/>
    <w:rsid w:val="00F86179"/>
    <w:rsid w:val="00F961B8"/>
    <w:rsid w:val="00FA6AD4"/>
    <w:rsid w:val="00FB791C"/>
    <w:rsid w:val="00FC323D"/>
    <w:rsid w:val="00FC4DC7"/>
    <w:rsid w:val="00FD0E3B"/>
    <w:rsid w:val="00FE7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B93F7E"/>
  <w15:docId w15:val="{8BBC5EB7-B422-4A37-85FB-B94E9074B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2359"/>
      <w:jc w:val="center"/>
      <w:outlineLvl w:val="0"/>
    </w:pPr>
    <w:rPr>
      <w:b/>
      <w:bCs/>
    </w:rPr>
  </w:style>
  <w:style w:type="paragraph" w:styleId="Heading2">
    <w:name w:val="heading 2"/>
    <w:basedOn w:val="Normal"/>
    <w:next w:val="Normal"/>
    <w:link w:val="Heading2Char"/>
    <w:uiPriority w:val="9"/>
    <w:unhideWhenUsed/>
    <w:qFormat/>
    <w:rsid w:val="003C08E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rPr>
      <w:rFonts w:ascii="Arial Narrow" w:eastAsia="Arial Narrow" w:hAnsi="Arial Narrow" w:cs="Arial Narrow"/>
    </w:rPr>
  </w:style>
  <w:style w:type="table" w:customStyle="1" w:styleId="TableGrid1">
    <w:name w:val="Table Grid1"/>
    <w:basedOn w:val="TableNormal"/>
    <w:next w:val="TableGrid"/>
    <w:uiPriority w:val="59"/>
    <w:rsid w:val="008A0D3F"/>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A0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3B46"/>
    <w:pPr>
      <w:tabs>
        <w:tab w:val="center" w:pos="4680"/>
        <w:tab w:val="right" w:pos="9360"/>
      </w:tabs>
    </w:pPr>
  </w:style>
  <w:style w:type="character" w:customStyle="1" w:styleId="HeaderChar">
    <w:name w:val="Header Char"/>
    <w:basedOn w:val="DefaultParagraphFont"/>
    <w:link w:val="Header"/>
    <w:uiPriority w:val="99"/>
    <w:rsid w:val="00233B46"/>
    <w:rPr>
      <w:rFonts w:ascii="Arial" w:eastAsia="Arial" w:hAnsi="Arial" w:cs="Arial"/>
    </w:rPr>
  </w:style>
  <w:style w:type="paragraph" w:styleId="Footer">
    <w:name w:val="footer"/>
    <w:basedOn w:val="Normal"/>
    <w:link w:val="FooterChar"/>
    <w:uiPriority w:val="99"/>
    <w:unhideWhenUsed/>
    <w:rsid w:val="00233B46"/>
    <w:pPr>
      <w:tabs>
        <w:tab w:val="center" w:pos="4680"/>
        <w:tab w:val="right" w:pos="9360"/>
      </w:tabs>
    </w:pPr>
  </w:style>
  <w:style w:type="character" w:customStyle="1" w:styleId="FooterChar">
    <w:name w:val="Footer Char"/>
    <w:basedOn w:val="DefaultParagraphFont"/>
    <w:link w:val="Footer"/>
    <w:uiPriority w:val="99"/>
    <w:rsid w:val="00233B46"/>
    <w:rPr>
      <w:rFonts w:ascii="Arial" w:eastAsia="Arial" w:hAnsi="Arial" w:cs="Arial"/>
    </w:rPr>
  </w:style>
  <w:style w:type="paragraph" w:styleId="NormalWeb">
    <w:name w:val="Normal (Web)"/>
    <w:basedOn w:val="Normal"/>
    <w:uiPriority w:val="99"/>
    <w:semiHidden/>
    <w:unhideWhenUsed/>
    <w:rsid w:val="002100EC"/>
    <w:rPr>
      <w:rFonts w:ascii="Times New Roman" w:hAnsi="Times New Roman" w:cs="Times New Roman"/>
      <w:sz w:val="24"/>
      <w:szCs w:val="24"/>
    </w:rPr>
  </w:style>
  <w:style w:type="paragraph" w:styleId="Revision">
    <w:name w:val="Revision"/>
    <w:hidden/>
    <w:uiPriority w:val="99"/>
    <w:semiHidden/>
    <w:rsid w:val="00A13B6E"/>
    <w:pPr>
      <w:widowControl/>
      <w:autoSpaceDE/>
      <w:autoSpaceDN/>
    </w:pPr>
    <w:rPr>
      <w:rFonts w:ascii="Arial" w:eastAsia="Arial" w:hAnsi="Arial" w:cs="Arial"/>
    </w:rPr>
  </w:style>
  <w:style w:type="character" w:customStyle="1" w:styleId="Heading2Char">
    <w:name w:val="Heading 2 Char"/>
    <w:basedOn w:val="DefaultParagraphFont"/>
    <w:link w:val="Heading2"/>
    <w:uiPriority w:val="9"/>
    <w:rsid w:val="003C08E5"/>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91564">
      <w:bodyDiv w:val="1"/>
      <w:marLeft w:val="0"/>
      <w:marRight w:val="0"/>
      <w:marTop w:val="0"/>
      <w:marBottom w:val="0"/>
      <w:divBdr>
        <w:top w:val="none" w:sz="0" w:space="0" w:color="auto"/>
        <w:left w:val="none" w:sz="0" w:space="0" w:color="auto"/>
        <w:bottom w:val="none" w:sz="0" w:space="0" w:color="auto"/>
        <w:right w:val="none" w:sz="0" w:space="0" w:color="auto"/>
      </w:divBdr>
    </w:div>
    <w:div w:id="147522240">
      <w:bodyDiv w:val="1"/>
      <w:marLeft w:val="0"/>
      <w:marRight w:val="0"/>
      <w:marTop w:val="0"/>
      <w:marBottom w:val="0"/>
      <w:divBdr>
        <w:top w:val="none" w:sz="0" w:space="0" w:color="auto"/>
        <w:left w:val="none" w:sz="0" w:space="0" w:color="auto"/>
        <w:bottom w:val="none" w:sz="0" w:space="0" w:color="auto"/>
        <w:right w:val="none" w:sz="0" w:space="0" w:color="auto"/>
      </w:divBdr>
    </w:div>
    <w:div w:id="189999964">
      <w:bodyDiv w:val="1"/>
      <w:marLeft w:val="0"/>
      <w:marRight w:val="0"/>
      <w:marTop w:val="0"/>
      <w:marBottom w:val="0"/>
      <w:divBdr>
        <w:top w:val="none" w:sz="0" w:space="0" w:color="auto"/>
        <w:left w:val="none" w:sz="0" w:space="0" w:color="auto"/>
        <w:bottom w:val="none" w:sz="0" w:space="0" w:color="auto"/>
        <w:right w:val="none" w:sz="0" w:space="0" w:color="auto"/>
      </w:divBdr>
    </w:div>
    <w:div w:id="240796340">
      <w:bodyDiv w:val="1"/>
      <w:marLeft w:val="0"/>
      <w:marRight w:val="0"/>
      <w:marTop w:val="0"/>
      <w:marBottom w:val="0"/>
      <w:divBdr>
        <w:top w:val="none" w:sz="0" w:space="0" w:color="auto"/>
        <w:left w:val="none" w:sz="0" w:space="0" w:color="auto"/>
        <w:bottom w:val="none" w:sz="0" w:space="0" w:color="auto"/>
        <w:right w:val="none" w:sz="0" w:space="0" w:color="auto"/>
      </w:divBdr>
    </w:div>
    <w:div w:id="318385023">
      <w:bodyDiv w:val="1"/>
      <w:marLeft w:val="0"/>
      <w:marRight w:val="0"/>
      <w:marTop w:val="0"/>
      <w:marBottom w:val="0"/>
      <w:divBdr>
        <w:top w:val="none" w:sz="0" w:space="0" w:color="auto"/>
        <w:left w:val="none" w:sz="0" w:space="0" w:color="auto"/>
        <w:bottom w:val="none" w:sz="0" w:space="0" w:color="auto"/>
        <w:right w:val="none" w:sz="0" w:space="0" w:color="auto"/>
      </w:divBdr>
    </w:div>
    <w:div w:id="336343626">
      <w:bodyDiv w:val="1"/>
      <w:marLeft w:val="0"/>
      <w:marRight w:val="0"/>
      <w:marTop w:val="0"/>
      <w:marBottom w:val="0"/>
      <w:divBdr>
        <w:top w:val="none" w:sz="0" w:space="0" w:color="auto"/>
        <w:left w:val="none" w:sz="0" w:space="0" w:color="auto"/>
        <w:bottom w:val="none" w:sz="0" w:space="0" w:color="auto"/>
        <w:right w:val="none" w:sz="0" w:space="0" w:color="auto"/>
      </w:divBdr>
    </w:div>
    <w:div w:id="359742308">
      <w:bodyDiv w:val="1"/>
      <w:marLeft w:val="0"/>
      <w:marRight w:val="0"/>
      <w:marTop w:val="0"/>
      <w:marBottom w:val="0"/>
      <w:divBdr>
        <w:top w:val="none" w:sz="0" w:space="0" w:color="auto"/>
        <w:left w:val="none" w:sz="0" w:space="0" w:color="auto"/>
        <w:bottom w:val="none" w:sz="0" w:space="0" w:color="auto"/>
        <w:right w:val="none" w:sz="0" w:space="0" w:color="auto"/>
      </w:divBdr>
    </w:div>
    <w:div w:id="426539632">
      <w:bodyDiv w:val="1"/>
      <w:marLeft w:val="0"/>
      <w:marRight w:val="0"/>
      <w:marTop w:val="0"/>
      <w:marBottom w:val="0"/>
      <w:divBdr>
        <w:top w:val="none" w:sz="0" w:space="0" w:color="auto"/>
        <w:left w:val="none" w:sz="0" w:space="0" w:color="auto"/>
        <w:bottom w:val="none" w:sz="0" w:space="0" w:color="auto"/>
        <w:right w:val="none" w:sz="0" w:space="0" w:color="auto"/>
      </w:divBdr>
    </w:div>
    <w:div w:id="431706116">
      <w:bodyDiv w:val="1"/>
      <w:marLeft w:val="0"/>
      <w:marRight w:val="0"/>
      <w:marTop w:val="0"/>
      <w:marBottom w:val="0"/>
      <w:divBdr>
        <w:top w:val="none" w:sz="0" w:space="0" w:color="auto"/>
        <w:left w:val="none" w:sz="0" w:space="0" w:color="auto"/>
        <w:bottom w:val="none" w:sz="0" w:space="0" w:color="auto"/>
        <w:right w:val="none" w:sz="0" w:space="0" w:color="auto"/>
      </w:divBdr>
    </w:div>
    <w:div w:id="435296064">
      <w:bodyDiv w:val="1"/>
      <w:marLeft w:val="0"/>
      <w:marRight w:val="0"/>
      <w:marTop w:val="0"/>
      <w:marBottom w:val="0"/>
      <w:divBdr>
        <w:top w:val="none" w:sz="0" w:space="0" w:color="auto"/>
        <w:left w:val="none" w:sz="0" w:space="0" w:color="auto"/>
        <w:bottom w:val="none" w:sz="0" w:space="0" w:color="auto"/>
        <w:right w:val="none" w:sz="0" w:space="0" w:color="auto"/>
      </w:divBdr>
    </w:div>
    <w:div w:id="439883795">
      <w:bodyDiv w:val="1"/>
      <w:marLeft w:val="0"/>
      <w:marRight w:val="0"/>
      <w:marTop w:val="0"/>
      <w:marBottom w:val="0"/>
      <w:divBdr>
        <w:top w:val="none" w:sz="0" w:space="0" w:color="auto"/>
        <w:left w:val="none" w:sz="0" w:space="0" w:color="auto"/>
        <w:bottom w:val="none" w:sz="0" w:space="0" w:color="auto"/>
        <w:right w:val="none" w:sz="0" w:space="0" w:color="auto"/>
      </w:divBdr>
    </w:div>
    <w:div w:id="456804057">
      <w:bodyDiv w:val="1"/>
      <w:marLeft w:val="0"/>
      <w:marRight w:val="0"/>
      <w:marTop w:val="0"/>
      <w:marBottom w:val="0"/>
      <w:divBdr>
        <w:top w:val="none" w:sz="0" w:space="0" w:color="auto"/>
        <w:left w:val="none" w:sz="0" w:space="0" w:color="auto"/>
        <w:bottom w:val="none" w:sz="0" w:space="0" w:color="auto"/>
        <w:right w:val="none" w:sz="0" w:space="0" w:color="auto"/>
      </w:divBdr>
    </w:div>
    <w:div w:id="527177901">
      <w:bodyDiv w:val="1"/>
      <w:marLeft w:val="0"/>
      <w:marRight w:val="0"/>
      <w:marTop w:val="0"/>
      <w:marBottom w:val="0"/>
      <w:divBdr>
        <w:top w:val="none" w:sz="0" w:space="0" w:color="auto"/>
        <w:left w:val="none" w:sz="0" w:space="0" w:color="auto"/>
        <w:bottom w:val="none" w:sz="0" w:space="0" w:color="auto"/>
        <w:right w:val="none" w:sz="0" w:space="0" w:color="auto"/>
      </w:divBdr>
    </w:div>
    <w:div w:id="529492973">
      <w:bodyDiv w:val="1"/>
      <w:marLeft w:val="0"/>
      <w:marRight w:val="0"/>
      <w:marTop w:val="0"/>
      <w:marBottom w:val="0"/>
      <w:divBdr>
        <w:top w:val="none" w:sz="0" w:space="0" w:color="auto"/>
        <w:left w:val="none" w:sz="0" w:space="0" w:color="auto"/>
        <w:bottom w:val="none" w:sz="0" w:space="0" w:color="auto"/>
        <w:right w:val="none" w:sz="0" w:space="0" w:color="auto"/>
      </w:divBdr>
    </w:div>
    <w:div w:id="541332882">
      <w:bodyDiv w:val="1"/>
      <w:marLeft w:val="0"/>
      <w:marRight w:val="0"/>
      <w:marTop w:val="0"/>
      <w:marBottom w:val="0"/>
      <w:divBdr>
        <w:top w:val="none" w:sz="0" w:space="0" w:color="auto"/>
        <w:left w:val="none" w:sz="0" w:space="0" w:color="auto"/>
        <w:bottom w:val="none" w:sz="0" w:space="0" w:color="auto"/>
        <w:right w:val="none" w:sz="0" w:space="0" w:color="auto"/>
      </w:divBdr>
    </w:div>
    <w:div w:id="581136344">
      <w:bodyDiv w:val="1"/>
      <w:marLeft w:val="0"/>
      <w:marRight w:val="0"/>
      <w:marTop w:val="0"/>
      <w:marBottom w:val="0"/>
      <w:divBdr>
        <w:top w:val="none" w:sz="0" w:space="0" w:color="auto"/>
        <w:left w:val="none" w:sz="0" w:space="0" w:color="auto"/>
        <w:bottom w:val="none" w:sz="0" w:space="0" w:color="auto"/>
        <w:right w:val="none" w:sz="0" w:space="0" w:color="auto"/>
      </w:divBdr>
    </w:div>
    <w:div w:id="723526203">
      <w:bodyDiv w:val="1"/>
      <w:marLeft w:val="0"/>
      <w:marRight w:val="0"/>
      <w:marTop w:val="0"/>
      <w:marBottom w:val="0"/>
      <w:divBdr>
        <w:top w:val="none" w:sz="0" w:space="0" w:color="auto"/>
        <w:left w:val="none" w:sz="0" w:space="0" w:color="auto"/>
        <w:bottom w:val="none" w:sz="0" w:space="0" w:color="auto"/>
        <w:right w:val="none" w:sz="0" w:space="0" w:color="auto"/>
      </w:divBdr>
    </w:div>
    <w:div w:id="728501395">
      <w:bodyDiv w:val="1"/>
      <w:marLeft w:val="0"/>
      <w:marRight w:val="0"/>
      <w:marTop w:val="0"/>
      <w:marBottom w:val="0"/>
      <w:divBdr>
        <w:top w:val="none" w:sz="0" w:space="0" w:color="auto"/>
        <w:left w:val="none" w:sz="0" w:space="0" w:color="auto"/>
        <w:bottom w:val="none" w:sz="0" w:space="0" w:color="auto"/>
        <w:right w:val="none" w:sz="0" w:space="0" w:color="auto"/>
      </w:divBdr>
    </w:div>
    <w:div w:id="758403014">
      <w:bodyDiv w:val="1"/>
      <w:marLeft w:val="0"/>
      <w:marRight w:val="0"/>
      <w:marTop w:val="0"/>
      <w:marBottom w:val="0"/>
      <w:divBdr>
        <w:top w:val="none" w:sz="0" w:space="0" w:color="auto"/>
        <w:left w:val="none" w:sz="0" w:space="0" w:color="auto"/>
        <w:bottom w:val="none" w:sz="0" w:space="0" w:color="auto"/>
        <w:right w:val="none" w:sz="0" w:space="0" w:color="auto"/>
      </w:divBdr>
    </w:div>
    <w:div w:id="770508698">
      <w:bodyDiv w:val="1"/>
      <w:marLeft w:val="0"/>
      <w:marRight w:val="0"/>
      <w:marTop w:val="0"/>
      <w:marBottom w:val="0"/>
      <w:divBdr>
        <w:top w:val="none" w:sz="0" w:space="0" w:color="auto"/>
        <w:left w:val="none" w:sz="0" w:space="0" w:color="auto"/>
        <w:bottom w:val="none" w:sz="0" w:space="0" w:color="auto"/>
        <w:right w:val="none" w:sz="0" w:space="0" w:color="auto"/>
      </w:divBdr>
    </w:div>
    <w:div w:id="906037829">
      <w:bodyDiv w:val="1"/>
      <w:marLeft w:val="0"/>
      <w:marRight w:val="0"/>
      <w:marTop w:val="0"/>
      <w:marBottom w:val="0"/>
      <w:divBdr>
        <w:top w:val="none" w:sz="0" w:space="0" w:color="auto"/>
        <w:left w:val="none" w:sz="0" w:space="0" w:color="auto"/>
        <w:bottom w:val="none" w:sz="0" w:space="0" w:color="auto"/>
        <w:right w:val="none" w:sz="0" w:space="0" w:color="auto"/>
      </w:divBdr>
    </w:div>
    <w:div w:id="912471023">
      <w:bodyDiv w:val="1"/>
      <w:marLeft w:val="0"/>
      <w:marRight w:val="0"/>
      <w:marTop w:val="0"/>
      <w:marBottom w:val="0"/>
      <w:divBdr>
        <w:top w:val="none" w:sz="0" w:space="0" w:color="auto"/>
        <w:left w:val="none" w:sz="0" w:space="0" w:color="auto"/>
        <w:bottom w:val="none" w:sz="0" w:space="0" w:color="auto"/>
        <w:right w:val="none" w:sz="0" w:space="0" w:color="auto"/>
      </w:divBdr>
    </w:div>
    <w:div w:id="1040980274">
      <w:bodyDiv w:val="1"/>
      <w:marLeft w:val="0"/>
      <w:marRight w:val="0"/>
      <w:marTop w:val="0"/>
      <w:marBottom w:val="0"/>
      <w:divBdr>
        <w:top w:val="none" w:sz="0" w:space="0" w:color="auto"/>
        <w:left w:val="none" w:sz="0" w:space="0" w:color="auto"/>
        <w:bottom w:val="none" w:sz="0" w:space="0" w:color="auto"/>
        <w:right w:val="none" w:sz="0" w:space="0" w:color="auto"/>
      </w:divBdr>
    </w:div>
    <w:div w:id="1142312878">
      <w:bodyDiv w:val="1"/>
      <w:marLeft w:val="0"/>
      <w:marRight w:val="0"/>
      <w:marTop w:val="0"/>
      <w:marBottom w:val="0"/>
      <w:divBdr>
        <w:top w:val="none" w:sz="0" w:space="0" w:color="auto"/>
        <w:left w:val="none" w:sz="0" w:space="0" w:color="auto"/>
        <w:bottom w:val="none" w:sz="0" w:space="0" w:color="auto"/>
        <w:right w:val="none" w:sz="0" w:space="0" w:color="auto"/>
      </w:divBdr>
    </w:div>
    <w:div w:id="1260260697">
      <w:bodyDiv w:val="1"/>
      <w:marLeft w:val="0"/>
      <w:marRight w:val="0"/>
      <w:marTop w:val="0"/>
      <w:marBottom w:val="0"/>
      <w:divBdr>
        <w:top w:val="none" w:sz="0" w:space="0" w:color="auto"/>
        <w:left w:val="none" w:sz="0" w:space="0" w:color="auto"/>
        <w:bottom w:val="none" w:sz="0" w:space="0" w:color="auto"/>
        <w:right w:val="none" w:sz="0" w:space="0" w:color="auto"/>
      </w:divBdr>
    </w:div>
    <w:div w:id="1286542757">
      <w:bodyDiv w:val="1"/>
      <w:marLeft w:val="0"/>
      <w:marRight w:val="0"/>
      <w:marTop w:val="0"/>
      <w:marBottom w:val="0"/>
      <w:divBdr>
        <w:top w:val="none" w:sz="0" w:space="0" w:color="auto"/>
        <w:left w:val="none" w:sz="0" w:space="0" w:color="auto"/>
        <w:bottom w:val="none" w:sz="0" w:space="0" w:color="auto"/>
        <w:right w:val="none" w:sz="0" w:space="0" w:color="auto"/>
      </w:divBdr>
    </w:div>
    <w:div w:id="1309506715">
      <w:bodyDiv w:val="1"/>
      <w:marLeft w:val="0"/>
      <w:marRight w:val="0"/>
      <w:marTop w:val="0"/>
      <w:marBottom w:val="0"/>
      <w:divBdr>
        <w:top w:val="none" w:sz="0" w:space="0" w:color="auto"/>
        <w:left w:val="none" w:sz="0" w:space="0" w:color="auto"/>
        <w:bottom w:val="none" w:sz="0" w:space="0" w:color="auto"/>
        <w:right w:val="none" w:sz="0" w:space="0" w:color="auto"/>
      </w:divBdr>
    </w:div>
    <w:div w:id="1440566388">
      <w:bodyDiv w:val="1"/>
      <w:marLeft w:val="0"/>
      <w:marRight w:val="0"/>
      <w:marTop w:val="0"/>
      <w:marBottom w:val="0"/>
      <w:divBdr>
        <w:top w:val="none" w:sz="0" w:space="0" w:color="auto"/>
        <w:left w:val="none" w:sz="0" w:space="0" w:color="auto"/>
        <w:bottom w:val="none" w:sz="0" w:space="0" w:color="auto"/>
        <w:right w:val="none" w:sz="0" w:space="0" w:color="auto"/>
      </w:divBdr>
    </w:div>
    <w:div w:id="1454208847">
      <w:bodyDiv w:val="1"/>
      <w:marLeft w:val="0"/>
      <w:marRight w:val="0"/>
      <w:marTop w:val="0"/>
      <w:marBottom w:val="0"/>
      <w:divBdr>
        <w:top w:val="none" w:sz="0" w:space="0" w:color="auto"/>
        <w:left w:val="none" w:sz="0" w:space="0" w:color="auto"/>
        <w:bottom w:val="none" w:sz="0" w:space="0" w:color="auto"/>
        <w:right w:val="none" w:sz="0" w:space="0" w:color="auto"/>
      </w:divBdr>
    </w:div>
    <w:div w:id="1470974706">
      <w:bodyDiv w:val="1"/>
      <w:marLeft w:val="0"/>
      <w:marRight w:val="0"/>
      <w:marTop w:val="0"/>
      <w:marBottom w:val="0"/>
      <w:divBdr>
        <w:top w:val="none" w:sz="0" w:space="0" w:color="auto"/>
        <w:left w:val="none" w:sz="0" w:space="0" w:color="auto"/>
        <w:bottom w:val="none" w:sz="0" w:space="0" w:color="auto"/>
        <w:right w:val="none" w:sz="0" w:space="0" w:color="auto"/>
      </w:divBdr>
    </w:div>
    <w:div w:id="1488785694">
      <w:bodyDiv w:val="1"/>
      <w:marLeft w:val="0"/>
      <w:marRight w:val="0"/>
      <w:marTop w:val="0"/>
      <w:marBottom w:val="0"/>
      <w:divBdr>
        <w:top w:val="none" w:sz="0" w:space="0" w:color="auto"/>
        <w:left w:val="none" w:sz="0" w:space="0" w:color="auto"/>
        <w:bottom w:val="none" w:sz="0" w:space="0" w:color="auto"/>
        <w:right w:val="none" w:sz="0" w:space="0" w:color="auto"/>
      </w:divBdr>
    </w:div>
    <w:div w:id="1506090499">
      <w:bodyDiv w:val="1"/>
      <w:marLeft w:val="0"/>
      <w:marRight w:val="0"/>
      <w:marTop w:val="0"/>
      <w:marBottom w:val="0"/>
      <w:divBdr>
        <w:top w:val="none" w:sz="0" w:space="0" w:color="auto"/>
        <w:left w:val="none" w:sz="0" w:space="0" w:color="auto"/>
        <w:bottom w:val="none" w:sz="0" w:space="0" w:color="auto"/>
        <w:right w:val="none" w:sz="0" w:space="0" w:color="auto"/>
      </w:divBdr>
    </w:div>
    <w:div w:id="1523743735">
      <w:bodyDiv w:val="1"/>
      <w:marLeft w:val="0"/>
      <w:marRight w:val="0"/>
      <w:marTop w:val="0"/>
      <w:marBottom w:val="0"/>
      <w:divBdr>
        <w:top w:val="none" w:sz="0" w:space="0" w:color="auto"/>
        <w:left w:val="none" w:sz="0" w:space="0" w:color="auto"/>
        <w:bottom w:val="none" w:sz="0" w:space="0" w:color="auto"/>
        <w:right w:val="none" w:sz="0" w:space="0" w:color="auto"/>
      </w:divBdr>
    </w:div>
    <w:div w:id="1605652398">
      <w:bodyDiv w:val="1"/>
      <w:marLeft w:val="0"/>
      <w:marRight w:val="0"/>
      <w:marTop w:val="0"/>
      <w:marBottom w:val="0"/>
      <w:divBdr>
        <w:top w:val="none" w:sz="0" w:space="0" w:color="auto"/>
        <w:left w:val="none" w:sz="0" w:space="0" w:color="auto"/>
        <w:bottom w:val="none" w:sz="0" w:space="0" w:color="auto"/>
        <w:right w:val="none" w:sz="0" w:space="0" w:color="auto"/>
      </w:divBdr>
    </w:div>
    <w:div w:id="1710253994">
      <w:bodyDiv w:val="1"/>
      <w:marLeft w:val="0"/>
      <w:marRight w:val="0"/>
      <w:marTop w:val="0"/>
      <w:marBottom w:val="0"/>
      <w:divBdr>
        <w:top w:val="none" w:sz="0" w:space="0" w:color="auto"/>
        <w:left w:val="none" w:sz="0" w:space="0" w:color="auto"/>
        <w:bottom w:val="none" w:sz="0" w:space="0" w:color="auto"/>
        <w:right w:val="none" w:sz="0" w:space="0" w:color="auto"/>
      </w:divBdr>
    </w:div>
    <w:div w:id="1719624631">
      <w:bodyDiv w:val="1"/>
      <w:marLeft w:val="0"/>
      <w:marRight w:val="0"/>
      <w:marTop w:val="0"/>
      <w:marBottom w:val="0"/>
      <w:divBdr>
        <w:top w:val="none" w:sz="0" w:space="0" w:color="auto"/>
        <w:left w:val="none" w:sz="0" w:space="0" w:color="auto"/>
        <w:bottom w:val="none" w:sz="0" w:space="0" w:color="auto"/>
        <w:right w:val="none" w:sz="0" w:space="0" w:color="auto"/>
      </w:divBdr>
    </w:div>
    <w:div w:id="1780249203">
      <w:bodyDiv w:val="1"/>
      <w:marLeft w:val="0"/>
      <w:marRight w:val="0"/>
      <w:marTop w:val="0"/>
      <w:marBottom w:val="0"/>
      <w:divBdr>
        <w:top w:val="none" w:sz="0" w:space="0" w:color="auto"/>
        <w:left w:val="none" w:sz="0" w:space="0" w:color="auto"/>
        <w:bottom w:val="none" w:sz="0" w:space="0" w:color="auto"/>
        <w:right w:val="none" w:sz="0" w:space="0" w:color="auto"/>
      </w:divBdr>
    </w:div>
    <w:div w:id="1879464426">
      <w:bodyDiv w:val="1"/>
      <w:marLeft w:val="0"/>
      <w:marRight w:val="0"/>
      <w:marTop w:val="0"/>
      <w:marBottom w:val="0"/>
      <w:divBdr>
        <w:top w:val="none" w:sz="0" w:space="0" w:color="auto"/>
        <w:left w:val="none" w:sz="0" w:space="0" w:color="auto"/>
        <w:bottom w:val="none" w:sz="0" w:space="0" w:color="auto"/>
        <w:right w:val="none" w:sz="0" w:space="0" w:color="auto"/>
      </w:divBdr>
    </w:div>
    <w:div w:id="1987666338">
      <w:bodyDiv w:val="1"/>
      <w:marLeft w:val="0"/>
      <w:marRight w:val="0"/>
      <w:marTop w:val="0"/>
      <w:marBottom w:val="0"/>
      <w:divBdr>
        <w:top w:val="none" w:sz="0" w:space="0" w:color="auto"/>
        <w:left w:val="none" w:sz="0" w:space="0" w:color="auto"/>
        <w:bottom w:val="none" w:sz="0" w:space="0" w:color="auto"/>
        <w:right w:val="none" w:sz="0" w:space="0" w:color="auto"/>
      </w:divBdr>
    </w:div>
    <w:div w:id="20179260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9B9472-48CE-4461-AFAE-13FF8B21EB4F}">
  <ds:schemaRefs>
    <ds:schemaRef ds:uri="http://schemas.openxmlformats.org/officeDocument/2006/bibliography"/>
  </ds:schemaRefs>
</ds:datastoreItem>
</file>

<file path=customXml/itemProps2.xml><?xml version="1.0" encoding="utf-8"?>
<ds:datastoreItem xmlns:ds="http://schemas.openxmlformats.org/officeDocument/2006/customXml" ds:itemID="{22B75D84-2162-42B8-8FB0-5A9EC209CC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31501DB-AA6D-4432-ADC3-E1D515360A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52B740D-1689-4D65-A190-F12A92B9CD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961</Words>
  <Characters>6646</Characters>
  <Application>Microsoft Office Word</Application>
  <DocSecurity>0</DocSecurity>
  <Lines>553</Lines>
  <Paragraphs>380</Paragraphs>
  <ScaleCrop>false</ScaleCrop>
  <HeadingPairs>
    <vt:vector size="2" baseType="variant">
      <vt:variant>
        <vt:lpstr>Title</vt:lpstr>
      </vt:variant>
      <vt:variant>
        <vt:i4>1</vt:i4>
      </vt:variant>
    </vt:vector>
  </HeadingPairs>
  <TitlesOfParts>
    <vt:vector size="1" baseType="lpstr">
      <vt:lpstr/>
    </vt:vector>
  </TitlesOfParts>
  <Company>County of San Bernardino, Human Services</Company>
  <LinksUpToDate>false</LinksUpToDate>
  <CharactersWithSpaces>7227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FY 25-26 Budget Transfer Request</dc:title>
  <dc:creator>Axel Colin</dc:creator>
  <cp:lastModifiedBy>Tucker, Crystal</cp:lastModifiedBy>
  <cp:revision>3</cp:revision>
  <cp:lastPrinted>2026-06-16T00:40:00Z</cp:lastPrinted>
  <dcterms:created xsi:type="dcterms:W3CDTF">2026-06-22T16:17:00Z</dcterms:created>
  <dcterms:modified xsi:type="dcterms:W3CDTF">2026-06-23T18:28:00Z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2025-05-19T00:00:00Z</vt:filetime>
  </property>
  <property fmtid="{D5CDD505-2E9C-101B-9397-08002B2CF9AE}" pid="3" name="Creator">
    <vt:lpwstr>Microsoft® Word for Microsoft 365</vt:lpwstr>
  </property>
  <property fmtid="{D5CDD505-2E9C-101B-9397-08002B2CF9AE}" pid="4" name="LastSaved">
    <vt:filetime>2025-05-20T00:00:00Z</vt:filetime>
  </property>
  <property fmtid="{D5CDD505-2E9C-101B-9397-08002B2CF9AE}" pid="5" name="Producer">
    <vt:lpwstr>Microsoft® Word for Microsoft 365</vt:lpwstr>
  </property>
  <property fmtid="{D5CDD505-2E9C-101B-9397-08002B2CF9AE}" pid="6" name="GrammarlyDocumentId">
    <vt:lpwstr>50ff0ab4-3b8d-4aba-9f56-1e58b5770997</vt:lpwstr>
  </property>
</Properties>
</file>